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A" w:rsidRPr="00F6494A" w:rsidRDefault="00E909AA" w:rsidP="007E4D17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F6494A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Россия</w:t>
      </w:r>
    </w:p>
    <w:p w:rsidR="00E909AA" w:rsidRPr="00F6494A" w:rsidRDefault="00E909AA" w:rsidP="007E4D17">
      <w:pPr>
        <w:pStyle w:val="1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</w:pPr>
      <w:r w:rsidRPr="00F6494A">
        <w:rPr>
          <w:rFonts w:cs="Arial"/>
          <w:b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6494A"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03.2pt" o:ole="" fillcolor="window">
            <v:imagedata r:id="rId8" o:title="" cropright="3240f"/>
          </v:shape>
          <o:OLEObject Type="Embed" ProgID="PBrush" ShapeID="_x0000_i1025" DrawAspect="Content" ObjectID="_1499253820" r:id="rId9"/>
        </w:object>
      </w:r>
      <w:r w:rsidRPr="00F6494A">
        <w:rPr>
          <w:rFonts w:ascii="Arial" w:hAnsi="Arial" w:cs="Arial"/>
          <w:b/>
          <w:color w:val="000000"/>
          <w:sz w:val="28"/>
          <w:szCs w:val="28"/>
        </w:rPr>
        <w:br/>
      </w: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widowControl w:val="0"/>
        <w:spacing w:line="360" w:lineRule="auto"/>
        <w:jc w:val="center"/>
        <w:rPr>
          <w:rFonts w:ascii="Arial" w:hAnsi="Arial" w:cs="Arial"/>
          <w:b/>
          <w:bCs/>
          <w:caps/>
          <w:shadow/>
          <w:spacing w:val="40"/>
          <w:sz w:val="40"/>
          <w:szCs w:val="40"/>
        </w:rPr>
      </w:pPr>
      <w:r w:rsidRPr="00F6494A">
        <w:rPr>
          <w:rFonts w:ascii="Arial" w:hAnsi="Arial" w:cs="Arial"/>
          <w:b/>
          <w:bCs/>
          <w:caps/>
          <w:shadow/>
          <w:spacing w:val="40"/>
          <w:sz w:val="40"/>
          <w:szCs w:val="40"/>
        </w:rPr>
        <w:t>Прилавок-витрина</w:t>
      </w:r>
    </w:p>
    <w:p w:rsidR="00E909AA" w:rsidRPr="00F6494A" w:rsidRDefault="00E909AA" w:rsidP="007E4D17">
      <w:pPr>
        <w:widowControl w:val="0"/>
        <w:spacing w:line="360" w:lineRule="auto"/>
        <w:jc w:val="center"/>
        <w:rPr>
          <w:rFonts w:ascii="Arial" w:hAnsi="Arial" w:cs="Arial"/>
          <w:b/>
          <w:bCs/>
          <w:caps/>
          <w:shadow/>
          <w:spacing w:val="40"/>
          <w:sz w:val="40"/>
          <w:szCs w:val="40"/>
        </w:rPr>
      </w:pPr>
      <w:r w:rsidRPr="00F6494A">
        <w:rPr>
          <w:rFonts w:ascii="Arial" w:hAnsi="Arial" w:cs="Arial"/>
          <w:b/>
          <w:bCs/>
          <w:caps/>
          <w:shadow/>
          <w:spacing w:val="40"/>
          <w:sz w:val="40"/>
          <w:szCs w:val="40"/>
        </w:rPr>
        <w:t xml:space="preserve">холодильная мармит </w:t>
      </w:r>
    </w:p>
    <w:p w:rsidR="00E909AA" w:rsidRPr="00F6494A" w:rsidRDefault="00E909AA" w:rsidP="007E4D17">
      <w:pPr>
        <w:widowControl w:val="0"/>
        <w:spacing w:line="360" w:lineRule="auto"/>
        <w:jc w:val="center"/>
        <w:rPr>
          <w:rFonts w:ascii="Arial" w:hAnsi="Arial" w:cs="Arial"/>
          <w:b/>
          <w:bCs/>
          <w:caps/>
          <w:shadow/>
          <w:spacing w:val="40"/>
          <w:sz w:val="40"/>
          <w:szCs w:val="40"/>
        </w:rPr>
      </w:pPr>
      <w:r w:rsidRPr="00F6494A">
        <w:rPr>
          <w:rFonts w:ascii="Arial" w:hAnsi="Arial" w:cs="Arial"/>
          <w:b/>
          <w:bCs/>
          <w:shadow/>
          <w:spacing w:val="40"/>
          <w:sz w:val="40"/>
          <w:szCs w:val="40"/>
        </w:rPr>
        <w:t>ПВХМ-70 КМУ</w:t>
      </w: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E909AA" w:rsidRPr="00F6494A" w:rsidRDefault="00E909AA" w:rsidP="007E4D17">
      <w:pPr>
        <w:pStyle w:val="2"/>
        <w:rPr>
          <w:rFonts w:cs="Arial"/>
          <w:b w:val="0"/>
          <w:shadow/>
          <w:color w:val="000000"/>
          <w:spacing w:val="40"/>
          <w:sz w:val="28"/>
          <w:szCs w:val="28"/>
        </w:rPr>
      </w:pPr>
      <w:r w:rsidRPr="00F6494A">
        <w:rPr>
          <w:rFonts w:cs="Arial"/>
          <w:b w:val="0"/>
          <w:shadow/>
          <w:color w:val="000000"/>
          <w:spacing w:val="40"/>
          <w:sz w:val="28"/>
          <w:szCs w:val="28"/>
        </w:rPr>
        <w:t>ПАСПОРТ</w:t>
      </w:r>
    </w:p>
    <w:p w:rsidR="00E909AA" w:rsidRPr="00F6494A" w:rsidRDefault="00E909AA" w:rsidP="007E4D17">
      <w:pPr>
        <w:jc w:val="center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и</w:t>
      </w:r>
    </w:p>
    <w:p w:rsidR="00E909AA" w:rsidRPr="00F6494A" w:rsidRDefault="00E909AA" w:rsidP="007E4D17">
      <w:pPr>
        <w:jc w:val="center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руководство по эксплуатации</w:t>
      </w:r>
    </w:p>
    <w:p w:rsidR="00E909AA" w:rsidRPr="00F6494A" w:rsidRDefault="00E909AA" w:rsidP="007E4D17">
      <w:pPr>
        <w:jc w:val="center"/>
        <w:rPr>
          <w:rFonts w:ascii="Arial" w:hAnsi="Arial" w:cs="Arial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E909AA" w:rsidRPr="00F6494A" w:rsidRDefault="00E909AA" w:rsidP="007E4D17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E909AA" w:rsidRDefault="006E2481" w:rsidP="00160D5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  <w:r>
        <w:rPr>
          <w:noProof/>
          <w:color w:val="000000"/>
          <w:sz w:val="17"/>
          <w:szCs w:val="17"/>
        </w:rPr>
        <w:drawing>
          <wp:inline distT="0" distB="0" distL="0" distR="0">
            <wp:extent cx="802640" cy="724535"/>
            <wp:effectExtent l="19050" t="0" r="0" b="0"/>
            <wp:docPr id="10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5A" w:rsidRDefault="00160D5A" w:rsidP="00160D5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160D5A" w:rsidRPr="00160D5A" w:rsidRDefault="00160D5A" w:rsidP="00160D5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1A0F6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E909AA" w:rsidRPr="00F6494A" w:rsidRDefault="00E909AA" w:rsidP="007E4D17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lastRenderedPageBreak/>
        <w:t>НАЗНАЧЕНИЕ</w:t>
      </w:r>
    </w:p>
    <w:p w:rsidR="00E909AA" w:rsidRPr="00F6494A" w:rsidRDefault="00E909AA" w:rsidP="007E4D17">
      <w:pPr>
        <w:pStyle w:val="a8"/>
        <w:ind w:firstLine="567"/>
        <w:rPr>
          <w:rFonts w:cs="Arial"/>
          <w:color w:val="auto"/>
          <w:sz w:val="28"/>
          <w:szCs w:val="28"/>
        </w:rPr>
      </w:pPr>
      <w:r w:rsidRPr="00F6494A">
        <w:rPr>
          <w:rFonts w:cs="Arial"/>
          <w:color w:val="auto"/>
          <w:sz w:val="28"/>
          <w:szCs w:val="28"/>
        </w:rPr>
        <w:t xml:space="preserve">Прилавок-витрина холодильная мармит универсальная типа ПВХМ-70 КМУ (далее </w:t>
      </w:r>
      <w:r w:rsidRPr="00F6494A">
        <w:rPr>
          <w:rFonts w:cs="Arial"/>
          <w:sz w:val="28"/>
          <w:szCs w:val="28"/>
        </w:rPr>
        <w:t>прилавок-витрина</w:t>
      </w:r>
      <w:r w:rsidRPr="00F6494A">
        <w:rPr>
          <w:rFonts w:cs="Arial"/>
          <w:color w:val="auto"/>
          <w:sz w:val="28"/>
          <w:szCs w:val="28"/>
        </w:rPr>
        <w:t>) предназначена для кратковременного хранения в г</w:t>
      </w:r>
      <w:r w:rsidRPr="00F6494A">
        <w:rPr>
          <w:rFonts w:cs="Arial"/>
          <w:color w:val="auto"/>
          <w:sz w:val="28"/>
          <w:szCs w:val="28"/>
        </w:rPr>
        <w:t>о</w:t>
      </w:r>
      <w:r w:rsidRPr="00F6494A">
        <w:rPr>
          <w:rFonts w:cs="Arial"/>
          <w:color w:val="auto"/>
          <w:sz w:val="28"/>
          <w:szCs w:val="28"/>
        </w:rPr>
        <w:t>рячем состоянии первых блюд в котлах и вторых блюд в функциональных емк</w:t>
      </w:r>
      <w:r w:rsidRPr="00F6494A">
        <w:rPr>
          <w:rFonts w:cs="Arial"/>
          <w:color w:val="auto"/>
          <w:sz w:val="28"/>
          <w:szCs w:val="28"/>
        </w:rPr>
        <w:t>о</w:t>
      </w:r>
      <w:r w:rsidRPr="00F6494A">
        <w:rPr>
          <w:rFonts w:cs="Arial"/>
          <w:color w:val="auto"/>
          <w:sz w:val="28"/>
          <w:szCs w:val="28"/>
        </w:rPr>
        <w:t>стях и раздачи их потребителю</w:t>
      </w:r>
      <w:r w:rsidR="00A05745">
        <w:rPr>
          <w:rFonts w:cs="Arial"/>
          <w:color w:val="auto"/>
          <w:sz w:val="28"/>
          <w:szCs w:val="28"/>
        </w:rPr>
        <w:t xml:space="preserve">, а также </w:t>
      </w:r>
      <w:r w:rsidR="00A05745" w:rsidRPr="004B5A9A">
        <w:rPr>
          <w:rFonts w:cs="Arial"/>
          <w:sz w:val="28"/>
          <w:szCs w:val="28"/>
        </w:rPr>
        <w:t>кратковременного хранения, демонстр</w:t>
      </w:r>
      <w:r w:rsidR="00A05745" w:rsidRPr="004B5A9A">
        <w:rPr>
          <w:rFonts w:cs="Arial"/>
          <w:sz w:val="28"/>
          <w:szCs w:val="28"/>
        </w:rPr>
        <w:t>а</w:t>
      </w:r>
      <w:r w:rsidR="00A05745" w:rsidRPr="004B5A9A">
        <w:rPr>
          <w:rFonts w:cs="Arial"/>
          <w:sz w:val="28"/>
          <w:szCs w:val="28"/>
        </w:rPr>
        <w:t>ции и  раздачи холодных закусок и третьих блюд</w:t>
      </w:r>
      <w:r w:rsidR="00A05745">
        <w:rPr>
          <w:rFonts w:cs="Arial"/>
          <w:sz w:val="28"/>
          <w:szCs w:val="28"/>
        </w:rPr>
        <w:t>.</w:t>
      </w:r>
    </w:p>
    <w:p w:rsidR="00E909AA" w:rsidRPr="00564BDA" w:rsidRDefault="00E909AA" w:rsidP="007E4D17">
      <w:pPr>
        <w:pStyle w:val="a8"/>
        <w:ind w:firstLine="567"/>
        <w:rPr>
          <w:rFonts w:cs="Arial"/>
          <w:sz w:val="28"/>
          <w:szCs w:val="28"/>
        </w:rPr>
      </w:pPr>
      <w:r w:rsidRPr="00F6494A">
        <w:rPr>
          <w:rFonts w:cs="Arial"/>
          <w:sz w:val="28"/>
          <w:szCs w:val="28"/>
        </w:rPr>
        <w:t>Прилавок-витрина</w:t>
      </w:r>
      <w:r w:rsidRPr="00F6494A">
        <w:rPr>
          <w:rFonts w:cs="Arial"/>
          <w:color w:val="auto"/>
          <w:sz w:val="28"/>
          <w:szCs w:val="28"/>
        </w:rPr>
        <w:t xml:space="preserve"> устанавливается на предприятиях общественного питания отдельно или в составе технологических линий горячих цехов и линиях раздачи столовых </w:t>
      </w:r>
      <w:r w:rsidRPr="00564BDA">
        <w:rPr>
          <w:rFonts w:cs="Arial"/>
          <w:sz w:val="28"/>
          <w:szCs w:val="28"/>
        </w:rPr>
        <w:t>самообслуживания.</w:t>
      </w:r>
    </w:p>
    <w:p w:rsidR="00564BDA" w:rsidRPr="00564BDA" w:rsidRDefault="00564BDA" w:rsidP="00564BDA">
      <w:pPr>
        <w:pStyle w:val="a8"/>
        <w:ind w:firstLine="567"/>
        <w:rPr>
          <w:rFonts w:cs="Arial"/>
          <w:sz w:val="28"/>
          <w:szCs w:val="28"/>
        </w:rPr>
      </w:pPr>
      <w:r w:rsidRPr="00564BDA">
        <w:rPr>
          <w:rFonts w:cs="Arial"/>
          <w:sz w:val="28"/>
          <w:szCs w:val="28"/>
        </w:rPr>
        <w:t>Сертификат соответствия № TC RU C-RU.MX11.B00007. Срок действия с 12.12.2013 по 11.12.2018</w:t>
      </w:r>
      <w:r w:rsidR="00D3702A">
        <w:rPr>
          <w:rFonts w:cs="Arial"/>
          <w:sz w:val="28"/>
          <w:szCs w:val="28"/>
        </w:rPr>
        <w:t xml:space="preserve"> </w:t>
      </w:r>
      <w:r w:rsidRPr="00564BDA">
        <w:rPr>
          <w:rFonts w:cs="Arial"/>
          <w:sz w:val="28"/>
          <w:szCs w:val="28"/>
        </w:rPr>
        <w:t>г.</w:t>
      </w:r>
    </w:p>
    <w:p w:rsidR="00564BDA" w:rsidRPr="00564BDA" w:rsidRDefault="00564BDA" w:rsidP="00564BDA">
      <w:pPr>
        <w:pStyle w:val="a8"/>
        <w:ind w:firstLine="567"/>
        <w:rPr>
          <w:rFonts w:cs="Arial"/>
          <w:sz w:val="28"/>
          <w:szCs w:val="28"/>
        </w:rPr>
      </w:pPr>
      <w:r w:rsidRPr="00564BDA">
        <w:rPr>
          <w:rFonts w:cs="Arial"/>
          <w:sz w:val="28"/>
          <w:szCs w:val="28"/>
        </w:rPr>
        <w:t>Декларация соответствия № TC RU Д-RU.АЛ16.B23480. Срок действия с 20.11.2013 по 19.11.2018</w:t>
      </w:r>
      <w:r w:rsidR="00D3702A">
        <w:rPr>
          <w:rFonts w:cs="Arial"/>
          <w:sz w:val="28"/>
          <w:szCs w:val="28"/>
        </w:rPr>
        <w:t xml:space="preserve"> </w:t>
      </w:r>
      <w:r w:rsidRPr="00564BDA">
        <w:rPr>
          <w:rFonts w:cs="Arial"/>
          <w:sz w:val="28"/>
          <w:szCs w:val="28"/>
        </w:rPr>
        <w:t>г.</w:t>
      </w:r>
    </w:p>
    <w:p w:rsidR="00564BDA" w:rsidRPr="00564BDA" w:rsidRDefault="00564BDA" w:rsidP="00564BDA">
      <w:pPr>
        <w:pStyle w:val="a8"/>
        <w:ind w:firstLine="567"/>
        <w:rPr>
          <w:rFonts w:cs="Arial"/>
          <w:sz w:val="28"/>
          <w:szCs w:val="28"/>
        </w:rPr>
      </w:pPr>
      <w:r w:rsidRPr="00564BDA">
        <w:rPr>
          <w:rFonts w:cs="Arial"/>
          <w:sz w:val="28"/>
          <w:szCs w:val="28"/>
        </w:rPr>
        <w:t>На предприятии действует сертифицированная система менеджмента кач</w:t>
      </w:r>
      <w:r w:rsidRPr="00564BDA">
        <w:rPr>
          <w:rFonts w:cs="Arial"/>
          <w:sz w:val="28"/>
          <w:szCs w:val="28"/>
        </w:rPr>
        <w:t>е</w:t>
      </w:r>
      <w:r w:rsidRPr="00564BDA">
        <w:rPr>
          <w:rFonts w:cs="Arial"/>
          <w:sz w:val="28"/>
          <w:szCs w:val="28"/>
        </w:rPr>
        <w:t>ства в соответствии требованиям ИСО 9001:2008. Регистрационный номер се</w:t>
      </w:r>
      <w:r w:rsidRPr="00564BDA">
        <w:rPr>
          <w:rFonts w:cs="Arial"/>
          <w:sz w:val="28"/>
          <w:szCs w:val="28"/>
        </w:rPr>
        <w:t>р</w:t>
      </w:r>
      <w:r w:rsidRPr="00564BDA">
        <w:rPr>
          <w:rFonts w:cs="Arial"/>
          <w:sz w:val="28"/>
          <w:szCs w:val="28"/>
        </w:rPr>
        <w:t xml:space="preserve">тификата 73 100 </w:t>
      </w:r>
      <w:r w:rsidR="00D3702A">
        <w:rPr>
          <w:rFonts w:cs="Arial"/>
          <w:sz w:val="28"/>
          <w:szCs w:val="28"/>
        </w:rPr>
        <w:t>3466</w:t>
      </w:r>
      <w:r w:rsidRPr="00564BDA">
        <w:rPr>
          <w:rFonts w:cs="Arial"/>
          <w:sz w:val="28"/>
          <w:szCs w:val="28"/>
        </w:rPr>
        <w:t xml:space="preserve"> действителен по 16.01.2017 г. </w:t>
      </w:r>
    </w:p>
    <w:p w:rsidR="00E909AA" w:rsidRPr="00F6494A" w:rsidRDefault="00E909AA" w:rsidP="00564BDA">
      <w:pPr>
        <w:pStyle w:val="a8"/>
        <w:ind w:firstLine="567"/>
        <w:rPr>
          <w:rFonts w:cs="Arial"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E909AA" w:rsidRPr="00F6494A" w:rsidRDefault="006E2481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ТЕХНИЧЕСКИЕ ХАРАКТЕРИСТИКИ</w:t>
      </w:r>
    </w:p>
    <w:p w:rsidR="00E909AA" w:rsidRPr="00F6494A" w:rsidRDefault="00E909AA" w:rsidP="007E4D17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jc w:val="right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"/>
        <w:gridCol w:w="6542"/>
        <w:gridCol w:w="3685"/>
      </w:tblGrid>
      <w:tr w:rsidR="00E909AA" w:rsidRPr="00F6494A" w:rsidTr="002C595B">
        <w:trPr>
          <w:trHeight w:val="567"/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909AA" w:rsidRPr="00F6494A" w:rsidRDefault="00E909AA" w:rsidP="004151F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ПВХМ-70 КМУ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B268AF" w:rsidRDefault="00E909AA" w:rsidP="00B92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8AF">
              <w:rPr>
                <w:rFonts w:ascii="Arial" w:hAnsi="Arial" w:cs="Arial"/>
                <w:b/>
                <w:sz w:val="24"/>
                <w:szCs w:val="24"/>
              </w:rPr>
              <w:t>Витрина холодильная: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Полезный объем, м</w:t>
            </w:r>
            <w:r w:rsidRPr="00F6494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 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витрины;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ванны;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- суммарный     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0,35</w:t>
            </w:r>
          </w:p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0,06</w:t>
            </w:r>
          </w:p>
          <w:p w:rsidR="00E909AA" w:rsidRPr="00F6494A" w:rsidRDefault="00E909AA" w:rsidP="004F3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Демонстрационная площадь прилавка, м</w:t>
            </w:r>
            <w:r w:rsidRPr="00F6494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F6494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полок витрины;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ванны или столешницы;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суммарная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1,04</w:t>
            </w:r>
          </w:p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0,35</w:t>
            </w:r>
          </w:p>
          <w:p w:rsidR="00E909AA" w:rsidRPr="00F6494A" w:rsidRDefault="00E909AA" w:rsidP="004F3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Температура полезного объема, </w:t>
            </w:r>
            <w:r w:rsidRPr="00F6494A">
              <w:rPr>
                <w:rFonts w:ascii="Arial" w:hAnsi="Arial" w:cs="Arial"/>
                <w:sz w:val="24"/>
                <w:szCs w:val="24"/>
              </w:rPr>
              <w:sym w:font="Kino MT" w:char="00B0"/>
            </w:r>
            <w:r w:rsidRPr="00F6494A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909AA" w:rsidRPr="00F6494A" w:rsidRDefault="00D838AC" w:rsidP="00D83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</w:t>
            </w:r>
            <w:r w:rsidR="00E909AA" w:rsidRPr="00F6494A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E909AA" w:rsidRPr="00F6494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Потребление электроэнергии за сутки,  кВт•ч, не более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8AF" w:rsidRPr="00B268AF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Установленный номинальный ток в амперах, (Вт), 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не более:</w:t>
            </w:r>
          </w:p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-холодильного агрегата;</w:t>
            </w:r>
          </w:p>
          <w:p w:rsidR="00E909AA" w:rsidRPr="0063702A" w:rsidRDefault="00E909AA" w:rsidP="00B268AF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-лампы освещения</w:t>
            </w:r>
          </w:p>
          <w:p w:rsidR="00825F77" w:rsidRPr="00825F77" w:rsidRDefault="00825F77" w:rsidP="00B26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ТЭН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оттайки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2,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F6494A">
              <w:rPr>
                <w:rFonts w:ascii="Arial" w:hAnsi="Arial" w:cs="Arial"/>
                <w:sz w:val="24"/>
                <w:szCs w:val="24"/>
              </w:rPr>
              <w:t>(336)</w:t>
            </w:r>
          </w:p>
          <w:p w:rsidR="00E909AA" w:rsidRDefault="00E909AA" w:rsidP="00B2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0,1(21)</w:t>
            </w:r>
          </w:p>
          <w:p w:rsidR="00825F77" w:rsidRPr="00F6494A" w:rsidRDefault="00506763" w:rsidP="00B2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0,7(</w:t>
            </w:r>
            <w:r w:rsidR="00825F77">
              <w:rPr>
                <w:rFonts w:ascii="Arial" w:hAnsi="Arial" w:cs="Arial"/>
                <w:sz w:val="24"/>
                <w:szCs w:val="24"/>
              </w:rPr>
              <w:t>160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Номер хладагента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B9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6494A">
              <w:rPr>
                <w:rFonts w:ascii="Arial" w:hAnsi="Arial" w:cs="Arial"/>
                <w:sz w:val="24"/>
                <w:szCs w:val="24"/>
              </w:rPr>
              <w:t>404А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Общая масса хладагента, кг, не более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D06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</w:t>
            </w:r>
            <w:r w:rsidR="00D06828">
              <w:rPr>
                <w:rFonts w:ascii="Arial" w:hAnsi="Arial" w:cs="Arial"/>
                <w:sz w:val="24"/>
                <w:szCs w:val="24"/>
              </w:rPr>
              <w:t>37</w:t>
            </w: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B92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B268AF" w:rsidRDefault="00E909AA" w:rsidP="00911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8AF">
              <w:rPr>
                <w:rFonts w:ascii="Arial" w:hAnsi="Arial" w:cs="Arial"/>
                <w:b/>
                <w:sz w:val="24"/>
                <w:szCs w:val="24"/>
              </w:rPr>
              <w:t>Мармит универсальный: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Номинальная потребляемая мощность: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ПЭН-ов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>, кВт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конфорки, кВт</w:t>
            </w:r>
          </w:p>
          <w:p w:rsidR="00E909AA" w:rsidRPr="00F6494A" w:rsidRDefault="00E909AA" w:rsidP="00B268AF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 лампы освещения, кВт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1,0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E909AA" w:rsidRPr="00F6494A" w:rsidRDefault="00E909AA" w:rsidP="00B2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Объем воды, заливаемой в ванну, л, не более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Рабочая температура воздуха в ванне, ° С, не более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Время разогрева до рабочей температуры, мин.,  не более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терморегуляторов, шт.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переключателей, шт.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ламп освещения, шт.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ПЭН-ов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конфорок, шт.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Диаметр конфорки, мм.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220±0,5</w:t>
            </w:r>
          </w:p>
        </w:tc>
      </w:tr>
      <w:tr w:rsidR="00B268AF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8AF" w:rsidRPr="00F6494A" w:rsidRDefault="00B268AF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8AF" w:rsidRPr="00B268AF" w:rsidRDefault="00B268AF" w:rsidP="00911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Установленная суммарная потребляемая мощность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изделия, кВт, не более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B268AF" w:rsidRPr="00F6494A" w:rsidRDefault="00B268AF" w:rsidP="00506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5067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емкостей, шт.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 1/1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6494A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>1/2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6494A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 1/4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6494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Ном. вместимость емкостей, дм</w:t>
            </w:r>
            <w:r w:rsidRPr="00F6494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Габаритные размеры, мм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ширина с направляющими для подносов</w:t>
            </w:r>
          </w:p>
          <w:p w:rsidR="00E909AA" w:rsidRPr="00F6494A" w:rsidRDefault="00E909AA" w:rsidP="00911FE6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высота до стола</w:t>
            </w:r>
          </w:p>
          <w:p w:rsidR="00E909AA" w:rsidRPr="00F6494A" w:rsidRDefault="00E909AA" w:rsidP="0013240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высота до верхней полки</w:t>
            </w:r>
          </w:p>
          <w:p w:rsidR="00E909AA" w:rsidRPr="00F6494A" w:rsidRDefault="00E909AA" w:rsidP="0013240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высота витрины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2275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1030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870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1480</w:t>
            </w:r>
          </w:p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</w:tr>
      <w:tr w:rsidR="00E909AA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911F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Масса, не более, кг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79F" w:rsidRPr="00F6494A" w:rsidTr="002C595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79F" w:rsidRPr="00F6494A" w:rsidRDefault="0087579F" w:rsidP="007E4D1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79F" w:rsidRPr="0087579F" w:rsidRDefault="0087579F" w:rsidP="00911F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рок службы, лет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bottom"/>
          </w:tcPr>
          <w:p w:rsidR="0087579F" w:rsidRPr="00F6494A" w:rsidRDefault="0087579F" w:rsidP="00911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909AA" w:rsidRPr="00F6494A" w:rsidRDefault="00E909AA" w:rsidP="007E4D17">
      <w:pPr>
        <w:ind w:left="720"/>
        <w:rPr>
          <w:rFonts w:ascii="Arial" w:hAnsi="Arial" w:cs="Arial"/>
          <w:b/>
          <w:sz w:val="28"/>
          <w:szCs w:val="28"/>
        </w:rPr>
      </w:pPr>
    </w:p>
    <w:p w:rsidR="00E909AA" w:rsidRPr="00506763" w:rsidRDefault="00D25C83" w:rsidP="00506763">
      <w:pPr>
        <w:pStyle w:val="ae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506763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6E2481" w:rsidRPr="00506763">
        <w:rPr>
          <w:rFonts w:ascii="Arial" w:hAnsi="Arial" w:cs="Arial"/>
          <w:b/>
          <w:color w:val="000000"/>
          <w:sz w:val="28"/>
          <w:szCs w:val="28"/>
        </w:rPr>
        <w:lastRenderedPageBreak/>
        <w:t>КОМПЛЕКТ ПОСТАВКИ</w:t>
      </w:r>
    </w:p>
    <w:p w:rsidR="00E909AA" w:rsidRPr="00F6494A" w:rsidRDefault="00E909AA" w:rsidP="00132401">
      <w:pPr>
        <w:jc w:val="right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6"/>
        <w:gridCol w:w="6378"/>
        <w:gridCol w:w="3759"/>
      </w:tblGrid>
      <w:tr w:rsidR="00E909AA" w:rsidRPr="00F6494A" w:rsidTr="00132401">
        <w:trPr>
          <w:trHeight w:val="449"/>
          <w:jc w:val="center"/>
        </w:trPr>
        <w:tc>
          <w:tcPr>
            <w:tcW w:w="4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</w:tr>
      <w:tr w:rsidR="00E909AA" w:rsidRPr="00F6494A" w:rsidTr="00132401">
        <w:trPr>
          <w:jc w:val="center"/>
        </w:trPr>
        <w:tc>
          <w:tcPr>
            <w:tcW w:w="4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ind w:right="-108" w:hanging="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494A">
              <w:rPr>
                <w:rFonts w:ascii="Arial" w:hAnsi="Arial" w:cs="Arial"/>
                <w:bCs/>
                <w:sz w:val="24"/>
                <w:szCs w:val="24"/>
              </w:rPr>
              <w:t>ПВХМ-70 КМУ</w:t>
            </w:r>
          </w:p>
        </w:tc>
      </w:tr>
      <w:tr w:rsidR="00E909AA" w:rsidRPr="00F6494A" w:rsidTr="00132401">
        <w:trPr>
          <w:trHeight w:val="14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Прилавок-витрина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Полка 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132401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Кронштейн полки (труба)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132401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Направляющие для подносов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Количество емкостей, шт.</w:t>
            </w:r>
          </w:p>
          <w:p w:rsidR="00E909AA" w:rsidRPr="00F6494A" w:rsidRDefault="00E909AA" w:rsidP="00132401">
            <w:pPr>
              <w:ind w:left="78"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>1/1х150</w:t>
            </w:r>
          </w:p>
          <w:p w:rsidR="00E909AA" w:rsidRPr="00F6494A" w:rsidRDefault="00E909AA" w:rsidP="00132401">
            <w:pPr>
              <w:ind w:left="7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>1/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6494A">
              <w:rPr>
                <w:rFonts w:ascii="Arial" w:hAnsi="Arial" w:cs="Arial"/>
                <w:sz w:val="24"/>
                <w:szCs w:val="24"/>
              </w:rPr>
              <w:t>х150</w:t>
            </w:r>
          </w:p>
          <w:p w:rsidR="00E909AA" w:rsidRPr="00F6494A" w:rsidRDefault="00E909AA" w:rsidP="00132401">
            <w:pPr>
              <w:ind w:left="7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гастроемкость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GN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1/4х150 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Пакет из полиэтиленовой пленки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Хомут с липкой площадкой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Винт М4х8 ГОСТ17475-72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Светильник  полки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Вставка ЭМК70К-024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Вставка ЭМК70К-024-01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Проставка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 ЭМК70К-025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Шпилька ЭМК70М-025-01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Шпилька ЭМК70М-025-03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Болт М6х20  ГОСТ 7798-70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909AA" w:rsidRPr="00F6494A" w:rsidTr="00132401">
        <w:trPr>
          <w:trHeight w:val="1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9AA" w:rsidRPr="00F6494A" w:rsidRDefault="00E909AA" w:rsidP="001324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9AA" w:rsidRPr="00F6494A" w:rsidRDefault="00E909AA" w:rsidP="00132401">
            <w:pPr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Гайка М6  ГОСТ 5915-70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:rsidR="00E909AA" w:rsidRPr="00F6494A" w:rsidRDefault="00E909AA" w:rsidP="00132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909AA" w:rsidRPr="00F6494A" w:rsidRDefault="00E909AA" w:rsidP="007E4D17">
      <w:pPr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6E2481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УСТРОЙСТВО И </w:t>
      </w:r>
      <w:r w:rsidR="00E909AA" w:rsidRPr="00F6494A">
        <w:rPr>
          <w:rFonts w:ascii="Arial" w:hAnsi="Arial" w:cs="Arial"/>
          <w:b/>
          <w:color w:val="000000"/>
          <w:sz w:val="28"/>
          <w:szCs w:val="28"/>
        </w:rPr>
        <w:t>ПРИНЦИП РАБОТЫ</w:t>
      </w:r>
    </w:p>
    <w:p w:rsidR="00E909AA" w:rsidRPr="00F6494A" w:rsidRDefault="00E909AA" w:rsidP="001324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Прилавок-витрина  состоит из основания, к которому крепятся облицовки из нержавеющей стали, со стороны потребителя и обслуживающего персонала. На облицовки с левой стороны установлена ванна для </w:t>
      </w:r>
      <w:proofErr w:type="spellStart"/>
      <w:r w:rsidRPr="00F6494A">
        <w:rPr>
          <w:rFonts w:ascii="Arial" w:hAnsi="Arial" w:cs="Arial"/>
          <w:sz w:val="28"/>
          <w:szCs w:val="28"/>
        </w:rPr>
        <w:t>гастроемкостей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. Рабочие </w:t>
      </w:r>
      <w:proofErr w:type="spellStart"/>
      <w:r w:rsidRPr="00F6494A">
        <w:rPr>
          <w:rFonts w:ascii="Arial" w:hAnsi="Arial" w:cs="Arial"/>
          <w:sz w:val="28"/>
          <w:szCs w:val="28"/>
        </w:rPr>
        <w:t>г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строемкости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обогреваются паром, образующимся в мармите. В середине на о</w:t>
      </w:r>
      <w:r w:rsidRPr="00F6494A">
        <w:rPr>
          <w:rFonts w:ascii="Arial" w:hAnsi="Arial" w:cs="Arial"/>
          <w:sz w:val="28"/>
          <w:szCs w:val="28"/>
        </w:rPr>
        <w:t>с</w:t>
      </w:r>
      <w:r w:rsidRPr="00F6494A">
        <w:rPr>
          <w:rFonts w:ascii="Arial" w:hAnsi="Arial" w:cs="Arial"/>
          <w:sz w:val="28"/>
          <w:szCs w:val="28"/>
        </w:rPr>
        <w:t>нование установлен каркас для конфорки, столешница с вырезом под конфорку, в которую устанавливается конфорка ЭКЧ-220. С правой стороны  устанавлив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 xml:space="preserve">ется ванна глубиной </w:t>
      </w:r>
      <w:smartTag w:uri="urn:schemas-microsoft-com:office:smarttags" w:element="metricconverter">
        <w:smartTagPr>
          <w:attr w:name="ProductID" w:val="170 мм"/>
        </w:smartTagPr>
        <w:r w:rsidRPr="00F6494A">
          <w:rPr>
            <w:rFonts w:ascii="Arial" w:hAnsi="Arial" w:cs="Arial"/>
            <w:sz w:val="28"/>
            <w:szCs w:val="28"/>
          </w:rPr>
          <w:t>170 мм</w:t>
        </w:r>
      </w:smartTag>
      <w:r w:rsidRPr="00F6494A">
        <w:rPr>
          <w:rFonts w:ascii="Arial" w:hAnsi="Arial" w:cs="Arial"/>
          <w:sz w:val="28"/>
          <w:szCs w:val="28"/>
        </w:rPr>
        <w:t>., сверху которой охлаждаемая витрина с тремя р</w:t>
      </w:r>
      <w:r w:rsidRPr="00F6494A">
        <w:rPr>
          <w:rFonts w:ascii="Arial" w:hAnsi="Arial" w:cs="Arial"/>
          <w:sz w:val="28"/>
          <w:szCs w:val="28"/>
        </w:rPr>
        <w:t>я</w:t>
      </w:r>
      <w:r w:rsidRPr="00F6494A">
        <w:rPr>
          <w:rFonts w:ascii="Arial" w:hAnsi="Arial" w:cs="Arial"/>
          <w:sz w:val="28"/>
          <w:szCs w:val="28"/>
        </w:rPr>
        <w:t>дами полок-решеток, для раздачи пищи. Поднимающиеся дверцы витрины обе</w:t>
      </w:r>
      <w:r w:rsidRPr="00F6494A">
        <w:rPr>
          <w:rFonts w:ascii="Arial" w:hAnsi="Arial" w:cs="Arial"/>
          <w:sz w:val="28"/>
          <w:szCs w:val="28"/>
        </w:rPr>
        <w:t>с</w:t>
      </w:r>
      <w:r w:rsidRPr="00F6494A">
        <w:rPr>
          <w:rFonts w:ascii="Arial" w:hAnsi="Arial" w:cs="Arial"/>
          <w:sz w:val="28"/>
          <w:szCs w:val="28"/>
        </w:rPr>
        <w:t>печивают удобное извлечение блюд из нее. Со стороны обслуживающего перс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>нала витрина снабжена распашными дверками. Внутри витрины расположена лампа для подсветки.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Дополнительно прилавок-витрина снабжена двумя полками для раздачи пищи и направляющими для подносов.</w:t>
      </w:r>
    </w:p>
    <w:p w:rsidR="00E909AA" w:rsidRPr="00F6494A" w:rsidRDefault="00E909AA" w:rsidP="007E4D17">
      <w:pPr>
        <w:ind w:firstLine="6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Со стороны обслуживающего персонала находится панель управления. За панелью управления расположен </w:t>
      </w:r>
      <w:proofErr w:type="spellStart"/>
      <w:r w:rsidRPr="00F6494A">
        <w:rPr>
          <w:rFonts w:ascii="Arial" w:hAnsi="Arial" w:cs="Arial"/>
          <w:sz w:val="28"/>
          <w:szCs w:val="28"/>
        </w:rPr>
        <w:t>клеммный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блок  для подключения мармита к сети.</w:t>
      </w:r>
    </w:p>
    <w:p w:rsidR="00E909AA" w:rsidRPr="00F6494A" w:rsidRDefault="00E909AA" w:rsidP="007E4D17">
      <w:pPr>
        <w:ind w:firstLine="612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На панели управления универсального прилавка расположены:</w:t>
      </w: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светосигнальный индикатор «Сеть» (белого цвета) и «Работа» (желтого цв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 xml:space="preserve">та). </w:t>
      </w: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– терморегулятор для задания и поддержания определенной температуры в ванне.</w:t>
      </w: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пакетный переключатель (далее по тексту - переключатель) конфорки.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lastRenderedPageBreak/>
        <w:t>Освещение рабочих емкостей осуществляется люминесцентной лампой. Включение и отключение лампы осуществляется встроенным в нее выключат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лем.</w:t>
      </w:r>
    </w:p>
    <w:p w:rsidR="00E909AA" w:rsidRPr="00F6494A" w:rsidRDefault="00E909AA" w:rsidP="003F2960">
      <w:pPr>
        <w:ind w:firstLine="612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На панели управления холодильной витрины расположены: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клавишный выключатель для включения компрессора и верхнего охладит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ля;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выключатель для включения освещения;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контроллер.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Холодильная установка прилавка-витрины представляет собой заполненную </w:t>
      </w:r>
      <w:proofErr w:type="spellStart"/>
      <w:r w:rsidRPr="00F6494A">
        <w:rPr>
          <w:rFonts w:ascii="Arial" w:hAnsi="Arial" w:cs="Arial"/>
          <w:sz w:val="28"/>
          <w:szCs w:val="28"/>
        </w:rPr>
        <w:t>хладогентом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(смесь </w:t>
      </w:r>
      <w:proofErr w:type="spellStart"/>
      <w:r w:rsidRPr="00F6494A">
        <w:rPr>
          <w:rFonts w:ascii="Arial" w:hAnsi="Arial" w:cs="Arial"/>
          <w:sz w:val="28"/>
          <w:szCs w:val="28"/>
        </w:rPr>
        <w:t>гидрофторуглеродного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фреона – R404А и полиэфирного масла POE 160 PZ) замкнутую герметичную систему, состоящую из: 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- холодильного агрегата; 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- испарителя, расположенного на днище ванны; 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воздухоохладителя, расположенного в верхней части витрины;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- капиллярной трубки.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Контроллер предназначен для поддержания заданной температуры в охла</w:t>
      </w:r>
      <w:r w:rsidRPr="00F6494A">
        <w:rPr>
          <w:rFonts w:ascii="Arial" w:hAnsi="Arial" w:cs="Arial"/>
          <w:sz w:val="28"/>
          <w:szCs w:val="28"/>
        </w:rPr>
        <w:t>ж</w:t>
      </w:r>
      <w:r w:rsidRPr="00F6494A">
        <w:rPr>
          <w:rFonts w:ascii="Arial" w:hAnsi="Arial" w:cs="Arial"/>
          <w:sz w:val="28"/>
          <w:szCs w:val="28"/>
        </w:rPr>
        <w:t>даемом объеме витрины. При достижении заданной температуры в охлажда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мом объеме витрины контроллер отключает электродвигатель компрессора, при повышении температуры выше установленной – включает его.</w:t>
      </w:r>
    </w:p>
    <w:p w:rsidR="00E909AA" w:rsidRPr="00F6494A" w:rsidRDefault="00E909AA" w:rsidP="003F2960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 включении кнопки «Работа», на цифровом индикаторе контроллера в</w:t>
      </w:r>
      <w:r w:rsidRPr="00F6494A">
        <w:rPr>
          <w:rFonts w:ascii="Arial" w:hAnsi="Arial" w:cs="Arial"/>
          <w:sz w:val="28"/>
          <w:szCs w:val="28"/>
        </w:rPr>
        <w:t>ы</w:t>
      </w:r>
      <w:r w:rsidRPr="00F6494A">
        <w:rPr>
          <w:rFonts w:ascii="Arial" w:hAnsi="Arial" w:cs="Arial"/>
          <w:sz w:val="28"/>
          <w:szCs w:val="28"/>
        </w:rPr>
        <w:t>водится текущее значение температуры в витрине. Компрессор начинает раб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 xml:space="preserve">тать только после истечения времени, указанного в таблице 3 (параметр о01). Одновременно с включением компрессора на цифровом индикаторе загорается знак </w:t>
      </w:r>
      <w:r w:rsidRPr="00F6494A">
        <w:rPr>
          <w:rFonts w:ascii="Arial" w:hAnsi="Arial" w:cs="Arial"/>
          <w:sz w:val="28"/>
          <w:szCs w:val="28"/>
        </w:rPr>
        <w:object w:dxaOrig="394" w:dyaOrig="297">
          <v:shape id="_x0000_i1026" type="#_x0000_t75" style="width:15.6pt;height:10.8pt" o:ole="">
            <v:imagedata r:id="rId11" o:title=""/>
          </v:shape>
          <o:OLEObject Type="Embed" ProgID="Visio.Drawing.11" ShapeID="_x0000_i1026" DrawAspect="Content" ObjectID="_1499253821" r:id="rId12"/>
        </w:object>
      </w:r>
      <w:r w:rsidRPr="00F6494A">
        <w:rPr>
          <w:rFonts w:ascii="Arial" w:hAnsi="Arial" w:cs="Arial"/>
          <w:sz w:val="28"/>
          <w:szCs w:val="28"/>
        </w:rPr>
        <w:t xml:space="preserve"> -  охлаждение.</w:t>
      </w: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Эквипотенциальный зажим расположен на правой стороне, со стороны о</w:t>
      </w:r>
      <w:r w:rsidRPr="00F6494A">
        <w:rPr>
          <w:rFonts w:ascii="Arial" w:hAnsi="Arial" w:cs="Arial"/>
          <w:sz w:val="28"/>
          <w:szCs w:val="28"/>
        </w:rPr>
        <w:t>б</w:t>
      </w:r>
      <w:r w:rsidRPr="00F6494A">
        <w:rPr>
          <w:rFonts w:ascii="Arial" w:hAnsi="Arial" w:cs="Arial"/>
          <w:sz w:val="28"/>
          <w:szCs w:val="28"/>
        </w:rPr>
        <w:t>служивающего персонала, под основанием.</w:t>
      </w:r>
    </w:p>
    <w:p w:rsidR="00E909AA" w:rsidRPr="00F6494A" w:rsidRDefault="00E909AA" w:rsidP="007E4D17">
      <w:pPr>
        <w:ind w:firstLine="400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7E4D1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МЕРЫ БЕЗОПАСНОСТИ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По способу защиты от поражения электрическим током </w:t>
      </w:r>
      <w:r w:rsidRPr="00F6494A">
        <w:rPr>
          <w:rFonts w:ascii="Arial" w:hAnsi="Arial" w:cs="Arial"/>
          <w:sz w:val="28"/>
          <w:szCs w:val="28"/>
        </w:rPr>
        <w:t>прилавок-витрина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относится к 1 классу по ГОСТ 12.2.007.0.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К обслуживанию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допускаются лица, прошедшие технич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ский минимум по эксплуатации оборудования</w:t>
      </w:r>
      <w:r w:rsidR="00506763">
        <w:rPr>
          <w:rFonts w:ascii="Arial" w:hAnsi="Arial" w:cs="Arial"/>
          <w:color w:val="000000"/>
          <w:sz w:val="28"/>
          <w:szCs w:val="28"/>
        </w:rPr>
        <w:t xml:space="preserve"> и озна</w:t>
      </w:r>
      <w:r w:rsidR="00B269F8">
        <w:rPr>
          <w:rFonts w:ascii="Arial" w:hAnsi="Arial" w:cs="Arial"/>
          <w:color w:val="000000"/>
          <w:sz w:val="28"/>
          <w:szCs w:val="28"/>
        </w:rPr>
        <w:t>комившийся с настоящим руководством по эксплуатации</w:t>
      </w:r>
      <w:r w:rsidRPr="00F6494A">
        <w:rPr>
          <w:rFonts w:ascii="Arial" w:hAnsi="Arial" w:cs="Arial"/>
          <w:color w:val="000000"/>
          <w:sz w:val="28"/>
          <w:szCs w:val="28"/>
        </w:rPr>
        <w:t>.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При работе с </w:t>
      </w:r>
      <w:r w:rsidRPr="00F6494A">
        <w:rPr>
          <w:rFonts w:ascii="Arial" w:hAnsi="Arial" w:cs="Arial"/>
          <w:sz w:val="28"/>
          <w:szCs w:val="28"/>
        </w:rPr>
        <w:t>прилавком-витриной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необходимо соблюдать следующие пр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вила безопасности: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-не включать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без заземления;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-не оставлять включенный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 без присмотра;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-во избежание ожогов будьте осторожны при перемещении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наплитной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 п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суды, не допускайте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проливания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 на горячую поверхность стола конфорки жира и других жидкостей, помните - температура конфорки около 400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  <w:vertAlign w:val="superscript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С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>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-санитарную обработку производить только при обесточенном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="00506763">
        <w:rPr>
          <w:rFonts w:ascii="Arial" w:hAnsi="Arial" w:cs="Arial"/>
          <w:sz w:val="28"/>
          <w:szCs w:val="28"/>
        </w:rPr>
        <w:t>, отключив автоматический выключатель в стационарной проводке</w:t>
      </w:r>
      <w:r w:rsidRPr="00F6494A">
        <w:rPr>
          <w:rFonts w:ascii="Arial" w:hAnsi="Arial" w:cs="Arial"/>
          <w:color w:val="000000"/>
          <w:sz w:val="28"/>
          <w:szCs w:val="28"/>
        </w:rPr>
        <w:t>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-периодически проверять исправность электропроводки и заземляющего устройства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>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lastRenderedPageBreak/>
        <w:t xml:space="preserve"> -при обнаружении неисправностей</w:t>
      </w:r>
      <w:r w:rsidR="00506763">
        <w:rPr>
          <w:rFonts w:ascii="Arial" w:hAnsi="Arial" w:cs="Arial"/>
          <w:color w:val="000000"/>
          <w:sz w:val="28"/>
          <w:szCs w:val="28"/>
        </w:rPr>
        <w:t>, отключить прилавок-витрину от сети, выключив автоматический выключатель в стационарной проводке и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вызывать электромеханика;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-включать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только после устранения неисправностей.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 xml:space="preserve">Внимание! Для очистки </w:t>
      </w:r>
      <w:r w:rsidRPr="00F6494A">
        <w:rPr>
          <w:rFonts w:ascii="Arial" w:hAnsi="Arial" w:cs="Arial"/>
          <w:b/>
          <w:sz w:val="28"/>
          <w:szCs w:val="28"/>
        </w:rPr>
        <w:t>прилавка-витрины</w:t>
      </w:r>
      <w:r w:rsidRPr="00F6494A">
        <w:rPr>
          <w:rFonts w:ascii="Arial" w:hAnsi="Arial" w:cs="Arial"/>
          <w:b/>
          <w:color w:val="000000"/>
          <w:sz w:val="28"/>
          <w:szCs w:val="28"/>
        </w:rPr>
        <w:t xml:space="preserve"> не допускается применять водяную струю.</w:t>
      </w:r>
    </w:p>
    <w:p w:rsidR="00E909AA" w:rsidRPr="00F6494A" w:rsidRDefault="00E909AA" w:rsidP="007E4D17">
      <w:pPr>
        <w:numPr>
          <w:ilvl w:val="12"/>
          <w:numId w:val="0"/>
        </w:numPr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numPr>
          <w:ilvl w:val="12"/>
          <w:numId w:val="0"/>
        </w:numPr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Категорически запрещается:</w:t>
      </w:r>
    </w:p>
    <w:p w:rsidR="00E909AA" w:rsidRPr="00F6494A" w:rsidRDefault="00E909AA" w:rsidP="007E4D1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производить чистку и устранять неисправности при работе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>;</w:t>
      </w:r>
    </w:p>
    <w:p w:rsidR="00E909AA" w:rsidRPr="00F6494A" w:rsidRDefault="00E909AA" w:rsidP="007E4D1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держать включенную незагруженную конфорку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на ма</w:t>
      </w:r>
      <w:r w:rsidRPr="00F6494A">
        <w:rPr>
          <w:rFonts w:ascii="Arial" w:hAnsi="Arial" w:cs="Arial"/>
          <w:color w:val="000000"/>
          <w:sz w:val="28"/>
          <w:szCs w:val="28"/>
        </w:rPr>
        <w:t>к</w:t>
      </w:r>
      <w:r w:rsidRPr="00F6494A">
        <w:rPr>
          <w:rFonts w:ascii="Arial" w:hAnsi="Arial" w:cs="Arial"/>
          <w:color w:val="000000"/>
          <w:sz w:val="28"/>
          <w:szCs w:val="28"/>
        </w:rPr>
        <w:t>симальной мощности;</w:t>
      </w:r>
    </w:p>
    <w:p w:rsidR="00E909AA" w:rsidRPr="00F6494A" w:rsidRDefault="00E909AA" w:rsidP="007E4D1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работа без заземления;</w:t>
      </w:r>
    </w:p>
    <w:p w:rsidR="00E909AA" w:rsidRPr="00F6494A" w:rsidRDefault="00E909AA" w:rsidP="007E4D1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работа без воды;</w:t>
      </w:r>
    </w:p>
    <w:p w:rsidR="00E909AA" w:rsidRPr="00F6494A" w:rsidRDefault="00E909AA" w:rsidP="007E4D17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работа без внешней защиты;</w:t>
      </w:r>
    </w:p>
    <w:p w:rsidR="00E909AA" w:rsidRPr="00F6494A" w:rsidRDefault="00E909AA" w:rsidP="007E4D1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установка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ближе </w:t>
      </w:r>
      <w:smartTag w:uri="urn:schemas-microsoft-com:office:smarttags" w:element="metricconverter">
        <w:smartTagPr>
          <w:attr w:name="ProductID" w:val="3 мм"/>
        </w:smartTagPr>
        <w:r w:rsidRPr="00F6494A">
          <w:rPr>
            <w:rFonts w:ascii="Arial" w:hAnsi="Arial" w:cs="Arial"/>
            <w:color w:val="000000"/>
            <w:sz w:val="28"/>
            <w:szCs w:val="28"/>
          </w:rPr>
          <w:t>1 м</w:t>
        </w:r>
      </w:smartTag>
      <w:r w:rsidRPr="00F6494A">
        <w:rPr>
          <w:rFonts w:ascii="Arial" w:hAnsi="Arial" w:cs="Arial"/>
          <w:color w:val="000000"/>
          <w:sz w:val="28"/>
          <w:szCs w:val="28"/>
        </w:rPr>
        <w:t xml:space="preserve"> от легковоспламеняющихся м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териалов;</w:t>
      </w:r>
    </w:p>
    <w:p w:rsidR="00E909AA" w:rsidRPr="00F6494A" w:rsidRDefault="00E909AA" w:rsidP="007E4D1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к </w:t>
      </w:r>
      <w:r w:rsidRPr="00F6494A">
        <w:rPr>
          <w:rFonts w:ascii="Arial" w:hAnsi="Arial" w:cs="Arial"/>
          <w:sz w:val="28"/>
          <w:szCs w:val="28"/>
        </w:rPr>
        <w:t>прилавку-витрине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должен быть проход шириной не менее </w:t>
      </w:r>
      <w:smartTag w:uri="urn:schemas-microsoft-com:office:smarttags" w:element="metricconverter">
        <w:smartTagPr>
          <w:attr w:name="ProductID" w:val="3 мм"/>
        </w:smartTagPr>
        <w:r w:rsidRPr="00F6494A">
          <w:rPr>
            <w:rFonts w:ascii="Arial" w:hAnsi="Arial" w:cs="Arial"/>
            <w:color w:val="000000"/>
            <w:sz w:val="28"/>
            <w:szCs w:val="28"/>
          </w:rPr>
          <w:t>1 м</w:t>
        </w:r>
      </w:smartTag>
      <w:r w:rsidRPr="00F6494A">
        <w:rPr>
          <w:rFonts w:ascii="Arial" w:hAnsi="Arial" w:cs="Arial"/>
          <w:color w:val="000000"/>
          <w:sz w:val="28"/>
          <w:szCs w:val="28"/>
        </w:rPr>
        <w:t xml:space="preserve"> от легк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воспламеняющихся материалов;</w:t>
      </w:r>
    </w:p>
    <w:p w:rsidR="00E909AA" w:rsidRPr="00F6494A" w:rsidRDefault="00E909AA" w:rsidP="007E4D17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при монтаже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должна быть установлена коммутацио</w:t>
      </w:r>
      <w:r w:rsidRPr="00F6494A">
        <w:rPr>
          <w:rFonts w:ascii="Arial" w:hAnsi="Arial" w:cs="Arial"/>
          <w:color w:val="000000"/>
          <w:sz w:val="28"/>
          <w:szCs w:val="28"/>
        </w:rPr>
        <w:t>н</w:t>
      </w:r>
      <w:r w:rsidRPr="00F6494A">
        <w:rPr>
          <w:rFonts w:ascii="Arial" w:hAnsi="Arial" w:cs="Arial"/>
          <w:color w:val="000000"/>
          <w:sz w:val="28"/>
          <w:szCs w:val="28"/>
        </w:rPr>
        <w:t>ная защитная аппаратура,  гарантирующая от пожарных факторов: короткого з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мыкания, перенапряжения, перегрузки, самопроизвольного включения;</w:t>
      </w:r>
    </w:p>
    <w:p w:rsidR="00E909AA" w:rsidRPr="00F6494A" w:rsidRDefault="00E909AA" w:rsidP="007E4D17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ток утечки мармита не должен превышать:</w:t>
      </w:r>
    </w:p>
    <w:p w:rsidR="00E909AA" w:rsidRPr="00F6494A" w:rsidRDefault="00E909AA" w:rsidP="007E4D1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               при рабочей температуре: </w:t>
      </w:r>
    </w:p>
    <w:p w:rsidR="00E909AA" w:rsidRPr="00F6494A" w:rsidRDefault="00E909AA" w:rsidP="007E4D17">
      <w:pPr>
        <w:numPr>
          <w:ilvl w:val="0"/>
          <w:numId w:val="2"/>
        </w:numPr>
        <w:tabs>
          <w:tab w:val="clear" w:pos="1069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4,4 мА; </w:t>
      </w:r>
    </w:p>
    <w:p w:rsidR="00E909AA" w:rsidRPr="00F6494A" w:rsidRDefault="00E909AA" w:rsidP="007E4D17">
      <w:pPr>
        <w:tabs>
          <w:tab w:val="left" w:pos="993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 xml:space="preserve"> в холодном состоянии</w:t>
      </w:r>
    </w:p>
    <w:p w:rsidR="00E909AA" w:rsidRPr="00F6494A" w:rsidRDefault="00E909AA" w:rsidP="007E4D17">
      <w:pPr>
        <w:numPr>
          <w:ilvl w:val="0"/>
          <w:numId w:val="2"/>
        </w:numPr>
        <w:tabs>
          <w:tab w:val="clear" w:pos="1069"/>
          <w:tab w:val="num" w:pos="993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8,5 мА.</w:t>
      </w:r>
    </w:p>
    <w:p w:rsidR="00E909AA" w:rsidRPr="00F6494A" w:rsidRDefault="00E909AA" w:rsidP="007E4D17">
      <w:pPr>
        <w:widowControl w:val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 xml:space="preserve">Ртутьсодержащие электрические лампы должны быть сданы предприятиям производящим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демеркуризацию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 ртутьсодержащих ламп.    </w:t>
      </w:r>
    </w:p>
    <w:p w:rsidR="00E909AA" w:rsidRPr="00F6494A" w:rsidRDefault="00E909AA" w:rsidP="007E4D1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ПОРЯДОК УСТАНОВКИ</w:t>
      </w:r>
    </w:p>
    <w:p w:rsidR="00E909AA" w:rsidRPr="00F6494A" w:rsidRDefault="00E909AA" w:rsidP="003F2960">
      <w:pPr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6.1 ОБЩИЕ ТРЕБОВАНИЯ</w:t>
      </w:r>
    </w:p>
    <w:p w:rsidR="00E909AA" w:rsidRPr="00F6494A" w:rsidRDefault="00E909AA" w:rsidP="002930C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После хранения прилавка-витрины в холодном помещении или после пер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возки в зимних условиях перед включением в сеть необходимо выдерживать его в условиях комнатной температуры (18÷20°С) в течение 6 ч.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Распаковка, установка и испытание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должно произв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диться специалистами по монтажу и ремонту </w:t>
      </w:r>
      <w:r w:rsidR="000D7952" w:rsidRPr="00BE3E7F">
        <w:rPr>
          <w:rFonts w:ascii="Arial" w:hAnsi="Arial" w:cs="Arial"/>
          <w:color w:val="000000"/>
          <w:sz w:val="28"/>
          <w:szCs w:val="28"/>
        </w:rPr>
        <w:t>оборудования</w:t>
      </w:r>
      <w:r w:rsidR="000D7952">
        <w:rPr>
          <w:rFonts w:ascii="Arial" w:hAnsi="Arial" w:cs="Arial"/>
          <w:color w:val="000000"/>
          <w:sz w:val="28"/>
          <w:szCs w:val="28"/>
        </w:rPr>
        <w:t xml:space="preserve"> для предприятий общественного питания и торговли</w:t>
      </w:r>
      <w:r w:rsidRPr="00F6494A">
        <w:rPr>
          <w:rFonts w:ascii="Arial" w:hAnsi="Arial" w:cs="Arial"/>
          <w:color w:val="000000"/>
          <w:sz w:val="28"/>
          <w:szCs w:val="28"/>
        </w:rPr>
        <w:t>.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Подключение электроэнергии производится только уполномоченной сп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циализированной службой с учетом маркировок на табличке с надписями;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Подключение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к электросети должно быть выполнено согласно действующему законодательству и нормативов. Присоединение </w:t>
      </w:r>
      <w:r w:rsidRPr="00F6494A">
        <w:rPr>
          <w:rFonts w:ascii="Arial" w:hAnsi="Arial" w:cs="Arial"/>
          <w:sz w:val="28"/>
          <w:szCs w:val="28"/>
        </w:rPr>
        <w:t>пр</w:t>
      </w:r>
      <w:r w:rsidRPr="00F6494A">
        <w:rPr>
          <w:rFonts w:ascii="Arial" w:hAnsi="Arial" w:cs="Arial"/>
          <w:sz w:val="28"/>
          <w:szCs w:val="28"/>
        </w:rPr>
        <w:t>и</w:t>
      </w:r>
      <w:r w:rsidRPr="00F6494A">
        <w:rPr>
          <w:rFonts w:ascii="Arial" w:hAnsi="Arial" w:cs="Arial"/>
          <w:sz w:val="28"/>
          <w:szCs w:val="28"/>
        </w:rPr>
        <w:t>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к сети должно осуществляться с учетом допускаемой нагрузки на электросеть;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По пожарной безопасности </w:t>
      </w:r>
      <w:r w:rsidRPr="00F6494A">
        <w:rPr>
          <w:rFonts w:ascii="Arial" w:hAnsi="Arial" w:cs="Arial"/>
          <w:sz w:val="28"/>
          <w:szCs w:val="28"/>
        </w:rPr>
        <w:t>прилавок-витрина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долж</w:t>
      </w:r>
      <w:r w:rsidR="002D35AB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н соответствовать ГОСТ 12.1.004;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lastRenderedPageBreak/>
        <w:t xml:space="preserve">Не допускается использование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в пожароопасных и взрывоопасных зонах;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Монтаж и подключение должны быть произведены так, чтобы устано</w:t>
      </w:r>
      <w:r w:rsidRPr="00F6494A">
        <w:rPr>
          <w:rFonts w:ascii="Arial" w:hAnsi="Arial" w:cs="Arial"/>
          <w:color w:val="000000"/>
          <w:sz w:val="28"/>
          <w:szCs w:val="28"/>
        </w:rPr>
        <w:t>в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ленный и подключенный </w:t>
      </w:r>
      <w:r w:rsidRPr="00F6494A">
        <w:rPr>
          <w:rFonts w:ascii="Arial" w:hAnsi="Arial" w:cs="Arial"/>
          <w:sz w:val="28"/>
          <w:szCs w:val="28"/>
        </w:rPr>
        <w:t>прилавок-витрина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предупреждала доступ к токопров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дящим частям без применения инструментов;</w:t>
      </w:r>
    </w:p>
    <w:p w:rsidR="00E909AA" w:rsidRPr="00F6494A" w:rsidRDefault="00E909AA" w:rsidP="003F2960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9D23E0" w:rsidRDefault="00E909AA" w:rsidP="003F2960">
      <w:pPr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23E0">
        <w:rPr>
          <w:rFonts w:ascii="Arial" w:hAnsi="Arial" w:cs="Arial"/>
          <w:b/>
          <w:color w:val="000000"/>
          <w:sz w:val="28"/>
          <w:szCs w:val="28"/>
        </w:rPr>
        <w:t>6.2 ТРЕБОВАНИЯ ПО УСТАНОВКЕ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Установку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проводите в следующем порядке: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■ перед установкой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на предусмотренное место необх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димо снять защитную пленку со всех поверхностей.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следует разместить в хорошо проветриваемом помещ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нии, если имеется возможность, то под воздухоочистительным зонтом.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установить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на соответствующее место. Необходимо следить за тем, чтобы </w:t>
      </w:r>
      <w:r w:rsidRPr="00F6494A">
        <w:rPr>
          <w:rFonts w:ascii="Arial" w:hAnsi="Arial" w:cs="Arial"/>
          <w:sz w:val="28"/>
          <w:szCs w:val="28"/>
        </w:rPr>
        <w:t>прилавок-витрина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была установлен в горизонтальном п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ложении (для этого предусмотрены регулировочные ножки), высота должна быть удобной для пользователя. Учитывая вид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>, его можно разм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щать отдельно или вместе с другим кухонным оборудованием;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надежно заземлить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>, подсоединив заземляющий пр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водник к заземляющему зажиму, заземляющий проводник должен быть в шнуре питания;</w:t>
      </w:r>
    </w:p>
    <w:p w:rsidR="00E909AA" w:rsidRPr="00F6494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проведите ревизию соединительных устройств электрических цепей мармита (винтовых и без винтовых зажимов), при выявлении ослабления  подт</w:t>
      </w:r>
      <w:r w:rsidRPr="00F6494A">
        <w:rPr>
          <w:rFonts w:ascii="Arial" w:hAnsi="Arial" w:cs="Arial"/>
          <w:color w:val="000000"/>
          <w:sz w:val="28"/>
          <w:szCs w:val="28"/>
        </w:rPr>
        <w:t>я</w:t>
      </w:r>
      <w:r w:rsidRPr="00F6494A">
        <w:rPr>
          <w:rFonts w:ascii="Arial" w:hAnsi="Arial" w:cs="Arial"/>
          <w:color w:val="000000"/>
          <w:sz w:val="28"/>
          <w:szCs w:val="28"/>
        </w:rPr>
        <w:t>ните или подогните до нормального контактного давления;</w:t>
      </w:r>
    </w:p>
    <w:p w:rsidR="00E909AA" w:rsidRPr="00C86AE5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C86AE5">
        <w:rPr>
          <w:rFonts w:ascii="Arial" w:hAnsi="Arial" w:cs="Arial"/>
          <w:color w:val="000000"/>
          <w:sz w:val="28"/>
          <w:szCs w:val="28"/>
        </w:rPr>
        <w:t>проверить переходное сопротивление между заземляющим зажимом</w:t>
      </w:r>
      <w:r w:rsidR="00C86AE5" w:rsidRPr="00C86AE5">
        <w:rPr>
          <w:rFonts w:ascii="Arial" w:hAnsi="Arial" w:cs="Arial"/>
          <w:color w:val="000000"/>
          <w:sz w:val="28"/>
          <w:szCs w:val="28"/>
        </w:rPr>
        <w:t xml:space="preserve"> прилавка-витрины </w:t>
      </w:r>
      <w:r w:rsidRPr="00C86AE5">
        <w:rPr>
          <w:rFonts w:ascii="Arial" w:hAnsi="Arial" w:cs="Arial"/>
          <w:color w:val="000000"/>
          <w:sz w:val="28"/>
          <w:szCs w:val="28"/>
        </w:rPr>
        <w:t xml:space="preserve">и нетоковедущими металлическими частями  </w:t>
      </w:r>
      <w:r w:rsidRPr="00C86AE5">
        <w:rPr>
          <w:rFonts w:ascii="Arial" w:hAnsi="Arial" w:cs="Arial"/>
          <w:sz w:val="28"/>
          <w:szCs w:val="28"/>
        </w:rPr>
        <w:t>прилавка-витрины</w:t>
      </w:r>
      <w:r w:rsidRPr="00C86AE5">
        <w:rPr>
          <w:rFonts w:ascii="Arial" w:hAnsi="Arial" w:cs="Arial"/>
          <w:color w:val="000000"/>
          <w:sz w:val="28"/>
          <w:szCs w:val="28"/>
        </w:rPr>
        <w:t>, которое должно быть не более  0,1 Ом;</w:t>
      </w:r>
    </w:p>
    <w:p w:rsidR="00E909AA" w:rsidRDefault="00E909AA" w:rsidP="003F2960">
      <w:pPr>
        <w:numPr>
          <w:ilvl w:val="0"/>
          <w:numId w:val="5"/>
        </w:numPr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проверьте токи утечки в холодном состоянии и при рабочей температуре.</w:t>
      </w:r>
    </w:p>
    <w:p w:rsidR="009D23E0" w:rsidRPr="009D23E0" w:rsidRDefault="009D23E0" w:rsidP="00C86AE5">
      <w:pPr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9D23E0" w:rsidRPr="009D23E0" w:rsidRDefault="009D23E0" w:rsidP="00C86AE5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23E0">
        <w:rPr>
          <w:rFonts w:ascii="Arial" w:hAnsi="Arial" w:cs="Arial"/>
          <w:b/>
          <w:color w:val="000000"/>
          <w:sz w:val="28"/>
          <w:szCs w:val="28"/>
        </w:rPr>
        <w:t>ВНИМАНИЕ!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Перед включением изделия необходимо снять панель управления</w:t>
      </w:r>
      <w:r w:rsidR="00C86AE5">
        <w:rPr>
          <w:rFonts w:ascii="Arial" w:hAnsi="Arial" w:cs="Arial"/>
          <w:b/>
          <w:color w:val="000000"/>
          <w:sz w:val="28"/>
          <w:szCs w:val="28"/>
        </w:rPr>
        <w:t xml:space="preserve"> холодильной витрины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и удалить </w:t>
      </w:r>
      <w:r w:rsidR="005A0263">
        <w:rPr>
          <w:rFonts w:ascii="Arial" w:hAnsi="Arial" w:cs="Arial"/>
          <w:b/>
          <w:color w:val="000000"/>
          <w:sz w:val="28"/>
          <w:szCs w:val="28"/>
        </w:rPr>
        <w:t>фанерные прокладки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из под компрессора холодильного агрегата!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Электропитание подведите на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клеммный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 блок, находящийся под панелью управления </w:t>
      </w:r>
      <w:r w:rsidR="00C86AE5">
        <w:rPr>
          <w:rFonts w:ascii="Arial" w:hAnsi="Arial" w:cs="Arial"/>
          <w:color w:val="000000"/>
          <w:sz w:val="28"/>
          <w:szCs w:val="28"/>
        </w:rPr>
        <w:t xml:space="preserve">мармита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>, от распределительного щита через а</w:t>
      </w:r>
      <w:r w:rsidRPr="00F6494A">
        <w:rPr>
          <w:rFonts w:ascii="Arial" w:hAnsi="Arial" w:cs="Arial"/>
          <w:color w:val="000000"/>
          <w:sz w:val="28"/>
          <w:szCs w:val="28"/>
        </w:rPr>
        <w:t>в</w:t>
      </w:r>
      <w:r w:rsidRPr="00F6494A">
        <w:rPr>
          <w:rFonts w:ascii="Arial" w:hAnsi="Arial" w:cs="Arial"/>
          <w:color w:val="000000"/>
          <w:sz w:val="28"/>
          <w:szCs w:val="28"/>
        </w:rPr>
        <w:t>томатический выключатель с комбинированной защитой типа ВАК 4:</w:t>
      </w:r>
    </w:p>
    <w:p w:rsidR="00E909AA" w:rsidRPr="00F6494A" w:rsidRDefault="00E909AA" w:rsidP="003F2960">
      <w:pPr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- на ток 12,5 А / 10 мА.                                              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Номинальное поперечное сечение кабелей питания не должно быть мен</w:t>
      </w:r>
      <w:r w:rsidRPr="00F6494A">
        <w:rPr>
          <w:rFonts w:ascii="Arial" w:hAnsi="Arial" w:cs="Arial"/>
          <w:color w:val="000000"/>
          <w:sz w:val="28"/>
          <w:szCs w:val="28"/>
        </w:rPr>
        <w:t>ь</w:t>
      </w:r>
      <w:r w:rsidRPr="00F6494A">
        <w:rPr>
          <w:rFonts w:ascii="Arial" w:hAnsi="Arial" w:cs="Arial"/>
          <w:color w:val="000000"/>
          <w:sz w:val="28"/>
          <w:szCs w:val="28"/>
        </w:rPr>
        <w:t>ше значений, указанных в таблице 3:</w:t>
      </w:r>
    </w:p>
    <w:p w:rsidR="00E909AA" w:rsidRPr="00F6494A" w:rsidRDefault="00E909AA" w:rsidP="003F2960">
      <w:pPr>
        <w:pStyle w:val="3"/>
        <w:rPr>
          <w:rFonts w:cs="Arial"/>
          <w:sz w:val="28"/>
          <w:szCs w:val="28"/>
        </w:rPr>
      </w:pPr>
      <w:r w:rsidRPr="00F6494A">
        <w:rPr>
          <w:rFonts w:cs="Arial"/>
          <w:sz w:val="28"/>
          <w:szCs w:val="28"/>
        </w:rPr>
        <w:t>Таблица 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5"/>
        <w:gridCol w:w="6988"/>
      </w:tblGrid>
      <w:tr w:rsidR="00E909AA" w:rsidRPr="00F6494A" w:rsidTr="00C86AE5">
        <w:trPr>
          <w:cantSplit/>
          <w:trHeight w:val="146"/>
          <w:jc w:val="center"/>
        </w:trPr>
        <w:tc>
          <w:tcPr>
            <w:tcW w:w="3785" w:type="dxa"/>
            <w:vAlign w:val="center"/>
          </w:tcPr>
          <w:p w:rsidR="00E909AA" w:rsidRPr="00F6494A" w:rsidRDefault="00E909AA" w:rsidP="003F2960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Изделие</w:t>
            </w:r>
          </w:p>
        </w:tc>
        <w:tc>
          <w:tcPr>
            <w:tcW w:w="6988" w:type="dxa"/>
            <w:vAlign w:val="center"/>
          </w:tcPr>
          <w:p w:rsidR="00E909AA" w:rsidRPr="00F6494A" w:rsidRDefault="00E909AA" w:rsidP="003F2960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94A">
              <w:rPr>
                <w:rFonts w:ascii="Arial" w:hAnsi="Arial" w:cs="Arial"/>
                <w:color w:val="000000"/>
                <w:sz w:val="28"/>
                <w:szCs w:val="28"/>
              </w:rPr>
              <w:t>Обозначение шнура (марка, число и номинальное сечение жил)</w:t>
            </w:r>
          </w:p>
        </w:tc>
      </w:tr>
      <w:tr w:rsidR="00E909AA" w:rsidRPr="00F6494A" w:rsidTr="00C86AE5">
        <w:trPr>
          <w:cantSplit/>
          <w:trHeight w:val="210"/>
          <w:jc w:val="center"/>
        </w:trPr>
        <w:tc>
          <w:tcPr>
            <w:tcW w:w="3785" w:type="dxa"/>
            <w:vAlign w:val="center"/>
          </w:tcPr>
          <w:p w:rsidR="00E909AA" w:rsidRPr="00F6494A" w:rsidRDefault="00E909AA" w:rsidP="003F2960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ПВХМ-70 КМУ</w:t>
            </w:r>
          </w:p>
        </w:tc>
        <w:tc>
          <w:tcPr>
            <w:tcW w:w="6988" w:type="dxa"/>
            <w:vAlign w:val="center"/>
          </w:tcPr>
          <w:p w:rsidR="00E909AA" w:rsidRPr="00F6494A" w:rsidRDefault="0063702A" w:rsidP="00C86AE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КГН</w:t>
            </w:r>
            <w:r w:rsidR="00E909AA"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6370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  <w:r w:rsidR="00E909AA"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х</w:t>
            </w:r>
            <w:r w:rsidRPr="006370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="00E909AA"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,5 или ПРМ </w:t>
            </w:r>
            <w:r w:rsidR="00C86AE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  <w:r w:rsidR="00E909AA"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х</w:t>
            </w:r>
            <w:r w:rsidR="00C86AE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="00E909AA" w:rsidRPr="00F6494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,5</w:t>
            </w:r>
          </w:p>
        </w:tc>
      </w:tr>
    </w:tbl>
    <w:p w:rsidR="00E909AA" w:rsidRPr="00F6494A" w:rsidRDefault="00C86AE5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Питающие шнуры должны быть выполнены в виде гибкого кабеля с масл</w:t>
      </w:r>
      <w:r>
        <w:rPr>
          <w:rFonts w:ascii="Arial" w:hAnsi="Arial" w:cs="Arial"/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8"/>
          <w:szCs w:val="28"/>
        </w:rPr>
        <w:t xml:space="preserve">стойкой оболочкой не легче, чем обычный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полихлорпрен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или шнура с другой э</w:t>
      </w:r>
      <w:r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Arial" w:hAnsi="Arial" w:cs="Arial"/>
          <w:color w:val="000000"/>
          <w:sz w:val="28"/>
          <w:szCs w:val="28"/>
        </w:rPr>
        <w:t>вивалентной синтетической эластичной оболочкой типа ПРМ по ГОСТ 7399.</w:t>
      </w:r>
    </w:p>
    <w:p w:rsidR="00E909AA" w:rsidRPr="00F6494A" w:rsidRDefault="0063702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Автоматический в</w:t>
      </w:r>
      <w:r w:rsidR="00E909AA" w:rsidRPr="00F6494A">
        <w:rPr>
          <w:rFonts w:ascii="Arial" w:hAnsi="Arial" w:cs="Arial"/>
          <w:color w:val="000000"/>
          <w:sz w:val="28"/>
          <w:szCs w:val="28"/>
        </w:rPr>
        <w:t xml:space="preserve">ыключатель </w:t>
      </w:r>
      <w:r>
        <w:rPr>
          <w:rFonts w:ascii="Arial" w:hAnsi="Arial" w:cs="Arial"/>
          <w:color w:val="000000"/>
          <w:sz w:val="28"/>
          <w:szCs w:val="28"/>
        </w:rPr>
        <w:t xml:space="preserve">стационарной электропроводки </w:t>
      </w:r>
      <w:r w:rsidR="00E909AA" w:rsidRPr="00F6494A">
        <w:rPr>
          <w:rFonts w:ascii="Arial" w:hAnsi="Arial" w:cs="Arial"/>
          <w:color w:val="000000"/>
          <w:sz w:val="28"/>
          <w:szCs w:val="28"/>
        </w:rPr>
        <w:t xml:space="preserve">должен обеспечивать гарантированное отключение всех полюсов от сети питания </w:t>
      </w:r>
      <w:r w:rsidR="00E909AA" w:rsidRPr="00F6494A">
        <w:rPr>
          <w:rFonts w:ascii="Arial" w:hAnsi="Arial" w:cs="Arial"/>
          <w:sz w:val="28"/>
          <w:szCs w:val="28"/>
        </w:rPr>
        <w:t>пр</w:t>
      </w:r>
      <w:r w:rsidR="00E909AA" w:rsidRPr="00F6494A">
        <w:rPr>
          <w:rFonts w:ascii="Arial" w:hAnsi="Arial" w:cs="Arial"/>
          <w:sz w:val="28"/>
          <w:szCs w:val="28"/>
        </w:rPr>
        <w:t>и</w:t>
      </w:r>
      <w:r w:rsidR="00E909AA" w:rsidRPr="00F6494A">
        <w:rPr>
          <w:rFonts w:ascii="Arial" w:hAnsi="Arial" w:cs="Arial"/>
          <w:sz w:val="28"/>
          <w:szCs w:val="28"/>
        </w:rPr>
        <w:t>лавка-витрины</w:t>
      </w:r>
      <w:r w:rsidR="00E909AA" w:rsidRPr="00F6494A">
        <w:rPr>
          <w:rFonts w:ascii="Arial" w:hAnsi="Arial" w:cs="Arial"/>
          <w:color w:val="000000"/>
          <w:sz w:val="28"/>
          <w:szCs w:val="28"/>
        </w:rPr>
        <w:t xml:space="preserve"> и должен быть подключен непосредственно к зажимам питания, и иметь зазор между контактами не менее 3 мм во всех полюсах.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lastRenderedPageBreak/>
        <w:t>После монтажа проверьте ток утечки.</w:t>
      </w:r>
    </w:p>
    <w:p w:rsidR="00E909AA" w:rsidRPr="00F6494A" w:rsidRDefault="00E909AA" w:rsidP="003F2960">
      <w:pPr>
        <w:ind w:firstLine="720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 установке этого прилавок-витрину в линию раздачи (Л.Р.) для облегч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ния выравнивания линии по передней стенке необходимо совместить по 2 отве</w:t>
      </w:r>
      <w:r w:rsidRPr="00F6494A">
        <w:rPr>
          <w:rFonts w:ascii="Arial" w:hAnsi="Arial" w:cs="Arial"/>
          <w:sz w:val="28"/>
          <w:szCs w:val="28"/>
        </w:rPr>
        <w:t>р</w:t>
      </w:r>
      <w:r w:rsidRPr="00F6494A">
        <w:rPr>
          <w:rFonts w:ascii="Arial" w:hAnsi="Arial" w:cs="Arial"/>
          <w:sz w:val="28"/>
          <w:szCs w:val="28"/>
        </w:rPr>
        <w:t>стия  ø7 на боковых поверхностях основания и соединить основания соседних прилавков болтами М6х20 с гайками М6, предусмотрев зазор между основани</w:t>
      </w:r>
      <w:r w:rsidRPr="00F6494A">
        <w:rPr>
          <w:rFonts w:ascii="Arial" w:hAnsi="Arial" w:cs="Arial"/>
          <w:sz w:val="28"/>
          <w:szCs w:val="28"/>
        </w:rPr>
        <w:t>я</w:t>
      </w:r>
      <w:r w:rsidRPr="00F6494A">
        <w:rPr>
          <w:rFonts w:ascii="Arial" w:hAnsi="Arial" w:cs="Arial"/>
          <w:sz w:val="28"/>
          <w:szCs w:val="28"/>
        </w:rPr>
        <w:t xml:space="preserve">ми (5÷6) мм. 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Для выравнивания потенциалов при установке </w:t>
      </w:r>
      <w:r w:rsidRPr="00F6494A">
        <w:rPr>
          <w:rFonts w:ascii="Arial" w:hAnsi="Arial" w:cs="Arial"/>
          <w:sz w:val="28"/>
          <w:szCs w:val="28"/>
        </w:rPr>
        <w:t>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в технол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гическую линию, предусмотрен зажим, обозначенный знаком </w:t>
      </w:r>
      <w:r w:rsidR="00F6494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1920" cy="213360"/>
            <wp:effectExtent l="19050" t="0" r="0" b="0"/>
            <wp:docPr id="4" name="Рисунок 3" descr="Эквипотенциальность №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квипотенциальность №1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94A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эквипотенц</w:t>
      </w:r>
      <w:r w:rsidRPr="00F6494A">
        <w:rPr>
          <w:rFonts w:ascii="Arial" w:hAnsi="Arial" w:cs="Arial"/>
          <w:color w:val="000000"/>
          <w:sz w:val="28"/>
          <w:szCs w:val="28"/>
        </w:rPr>
        <w:t>и</w:t>
      </w:r>
      <w:r w:rsidRPr="00F6494A">
        <w:rPr>
          <w:rFonts w:ascii="Arial" w:hAnsi="Arial" w:cs="Arial"/>
          <w:color w:val="000000"/>
          <w:sz w:val="28"/>
          <w:szCs w:val="28"/>
        </w:rPr>
        <w:t>альность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E909AA" w:rsidRPr="00F6494A" w:rsidRDefault="00C86AE5" w:rsidP="003F2960">
      <w:pPr>
        <w:ind w:firstLine="720"/>
        <w:rPr>
          <w:rFonts w:ascii="Arial" w:hAnsi="Arial" w:cs="Arial"/>
          <w:sz w:val="28"/>
          <w:szCs w:val="28"/>
        </w:rPr>
      </w:pPr>
      <w:r w:rsidRPr="002834B3">
        <w:rPr>
          <w:rFonts w:ascii="Arial" w:hAnsi="Arial" w:cs="Arial"/>
          <w:color w:val="000000"/>
          <w:sz w:val="28"/>
          <w:szCs w:val="28"/>
        </w:rPr>
        <w:t>Эквипотенциальный провод должен быть сечением не менее 2,5 мм².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Сдача в эксплуатацию смонтированного оборудования оформляется по у</w:t>
      </w:r>
      <w:r w:rsidRPr="00F6494A">
        <w:rPr>
          <w:rFonts w:ascii="Arial" w:hAnsi="Arial" w:cs="Arial"/>
          <w:color w:val="000000"/>
          <w:sz w:val="28"/>
          <w:szCs w:val="28"/>
        </w:rPr>
        <w:t>с</w:t>
      </w:r>
      <w:r w:rsidRPr="00F6494A">
        <w:rPr>
          <w:rFonts w:ascii="Arial" w:hAnsi="Arial" w:cs="Arial"/>
          <w:color w:val="000000"/>
          <w:sz w:val="28"/>
          <w:szCs w:val="28"/>
        </w:rPr>
        <w:t>тановленной форме.</w:t>
      </w:r>
    </w:p>
    <w:p w:rsidR="00E909AA" w:rsidRPr="00F6494A" w:rsidRDefault="00E909AA" w:rsidP="003F2960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t>Порядок работы</w:t>
      </w:r>
    </w:p>
    <w:p w:rsidR="00E909AA" w:rsidRPr="00F6494A" w:rsidRDefault="00E909AA" w:rsidP="003F2960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E909AA" w:rsidRPr="00F6494A" w:rsidRDefault="00E909AA" w:rsidP="003F2960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909AA" w:rsidRPr="00F6494A" w:rsidRDefault="00E909AA" w:rsidP="003F2960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>Прежде чем включить прилавок-витрину, внимательно ознакомьтесь с н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стоящим руководством по эксплуатации и, в первую очередь, с указаниями по технике безопасности, элементами управления и надписями на прилавке-витрине.</w:t>
      </w:r>
    </w:p>
    <w:p w:rsidR="00E909AA" w:rsidRPr="00F6494A" w:rsidRDefault="00E909AA" w:rsidP="003F296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Перед началом работы заполнить паровую ванну кипяченой водой до метки на ванне.</w:t>
      </w:r>
    </w:p>
    <w:p w:rsidR="00E909AA" w:rsidRPr="00F6494A" w:rsidRDefault="00E909AA" w:rsidP="003F296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Для ускорения выхода 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sz w:val="28"/>
          <w:szCs w:val="28"/>
        </w:rPr>
        <w:t>мармита) на рабочий режим р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комендуется наливать в ванну горячую кипяченую воду.</w:t>
      </w:r>
    </w:p>
    <w:p w:rsidR="00E909AA" w:rsidRPr="00F6494A" w:rsidRDefault="00E909AA" w:rsidP="003F296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Установить рабочие емкости</w:t>
      </w:r>
      <w:r w:rsidR="00D62BCD">
        <w:rPr>
          <w:rFonts w:ascii="Arial" w:hAnsi="Arial" w:cs="Arial"/>
          <w:sz w:val="28"/>
          <w:szCs w:val="28"/>
        </w:rPr>
        <w:t>.</w:t>
      </w:r>
    </w:p>
    <w:p w:rsidR="00E909AA" w:rsidRPr="00F6494A" w:rsidRDefault="00E909AA" w:rsidP="003F2960">
      <w:pPr>
        <w:numPr>
          <w:ilvl w:val="12"/>
          <w:numId w:val="0"/>
        </w:num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Включить 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sz w:val="28"/>
          <w:szCs w:val="28"/>
        </w:rPr>
        <w:t>мармит)</w:t>
      </w:r>
      <w:r w:rsidR="00693649">
        <w:rPr>
          <w:rFonts w:ascii="Arial" w:hAnsi="Arial" w:cs="Arial"/>
          <w:sz w:val="28"/>
          <w:szCs w:val="28"/>
        </w:rPr>
        <w:t xml:space="preserve">, </w:t>
      </w:r>
      <w:r w:rsidRPr="00F6494A">
        <w:rPr>
          <w:rFonts w:ascii="Arial" w:hAnsi="Arial" w:cs="Arial"/>
          <w:sz w:val="28"/>
          <w:szCs w:val="28"/>
        </w:rPr>
        <w:t>в</w:t>
      </w:r>
      <w:r w:rsidR="00693649">
        <w:rPr>
          <w:rFonts w:ascii="Arial" w:hAnsi="Arial" w:cs="Arial"/>
          <w:sz w:val="28"/>
          <w:szCs w:val="28"/>
        </w:rPr>
        <w:t>ключив автоматический выключ</w:t>
      </w:r>
      <w:r w:rsidR="00693649">
        <w:rPr>
          <w:rFonts w:ascii="Arial" w:hAnsi="Arial" w:cs="Arial"/>
          <w:sz w:val="28"/>
          <w:szCs w:val="28"/>
        </w:rPr>
        <w:t>а</w:t>
      </w:r>
      <w:r w:rsidR="00693649">
        <w:rPr>
          <w:rFonts w:ascii="Arial" w:hAnsi="Arial" w:cs="Arial"/>
          <w:sz w:val="28"/>
          <w:szCs w:val="28"/>
        </w:rPr>
        <w:t>тель стационарной проводки</w:t>
      </w:r>
      <w:r w:rsidRPr="00F6494A">
        <w:rPr>
          <w:rFonts w:ascii="Arial" w:hAnsi="Arial" w:cs="Arial"/>
          <w:sz w:val="28"/>
          <w:szCs w:val="28"/>
        </w:rPr>
        <w:t>,  на панели управления загорается лампа "Сеть".</w:t>
      </w:r>
    </w:p>
    <w:p w:rsidR="00E909AA" w:rsidRPr="00F6494A" w:rsidRDefault="00E909AA" w:rsidP="003F296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Поворотом ручки терморегулятора по часовой стрелке установить необх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>димую температуру в ванной, загорается индикатор "Работа", рядом с термор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 xml:space="preserve">гулятором. При достижении заданной температуры терморегулятор отключает </w:t>
      </w:r>
      <w:proofErr w:type="spellStart"/>
      <w:r w:rsidRPr="00F6494A">
        <w:rPr>
          <w:rFonts w:ascii="Arial" w:hAnsi="Arial" w:cs="Arial"/>
          <w:sz w:val="28"/>
          <w:szCs w:val="28"/>
        </w:rPr>
        <w:t>ПЭН-ы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(гаснет индикатор «Работа»). При остывании ванны терморегулятор вновь включает </w:t>
      </w:r>
      <w:proofErr w:type="spellStart"/>
      <w:r w:rsidRPr="00F6494A">
        <w:rPr>
          <w:rFonts w:ascii="Arial" w:hAnsi="Arial" w:cs="Arial"/>
          <w:sz w:val="28"/>
          <w:szCs w:val="28"/>
        </w:rPr>
        <w:t>ПЭН-ы</w:t>
      </w:r>
      <w:proofErr w:type="spellEnd"/>
      <w:r w:rsidRPr="00F6494A">
        <w:rPr>
          <w:rFonts w:ascii="Arial" w:hAnsi="Arial" w:cs="Arial"/>
          <w:sz w:val="28"/>
          <w:szCs w:val="28"/>
        </w:rPr>
        <w:t>.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494A">
        <w:rPr>
          <w:rFonts w:ascii="Arial" w:hAnsi="Arial" w:cs="Arial"/>
          <w:sz w:val="28"/>
          <w:szCs w:val="28"/>
        </w:rPr>
        <w:t xml:space="preserve">Для отключения </w:t>
      </w:r>
      <w:proofErr w:type="spellStart"/>
      <w:r w:rsidRPr="00F6494A">
        <w:rPr>
          <w:rFonts w:ascii="Arial" w:hAnsi="Arial" w:cs="Arial"/>
          <w:sz w:val="28"/>
          <w:szCs w:val="28"/>
        </w:rPr>
        <w:t>ПЭН-ов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sz w:val="28"/>
          <w:szCs w:val="28"/>
        </w:rPr>
        <w:t>мармита) повернуть ручку терморегулятора против часовой стрелки до упора.</w:t>
      </w:r>
    </w:p>
    <w:p w:rsidR="00E909AA" w:rsidRPr="00F6494A" w:rsidRDefault="00E909AA" w:rsidP="003F296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Время нагрева воды в ванне 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sz w:val="28"/>
          <w:szCs w:val="28"/>
        </w:rPr>
        <w:t>мармита) до рабочей те</w:t>
      </w:r>
      <w:r w:rsidRPr="00F6494A">
        <w:rPr>
          <w:rFonts w:ascii="Arial" w:hAnsi="Arial" w:cs="Arial"/>
          <w:sz w:val="28"/>
          <w:szCs w:val="28"/>
        </w:rPr>
        <w:t>м</w:t>
      </w:r>
      <w:r w:rsidRPr="00F6494A">
        <w:rPr>
          <w:rFonts w:ascii="Arial" w:hAnsi="Arial" w:cs="Arial"/>
          <w:sz w:val="28"/>
          <w:szCs w:val="28"/>
        </w:rPr>
        <w:t>пературы – не более 25 мин.</w:t>
      </w:r>
    </w:p>
    <w:p w:rsidR="00E909AA" w:rsidRPr="00F6494A" w:rsidRDefault="00E909AA" w:rsidP="003F2960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 Включение, отключение и ступенчатое регулирование мощности конфорки осуществляется переключателем.</w:t>
      </w:r>
    </w:p>
    <w:p w:rsidR="00E909AA" w:rsidRPr="00F6494A" w:rsidRDefault="00E909AA" w:rsidP="003F296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Выбрать пакетным переключателем режим работы конфорки,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«1», «2» или «3» (1-слабый нагрев, 2-средний нагрев, 3-силный нагрев), одн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>временно загорается  индикатор «Работа» рядом с переключателем.</w:t>
      </w:r>
    </w:p>
    <w:p w:rsidR="00E909AA" w:rsidRPr="00F6494A" w:rsidRDefault="00E909AA" w:rsidP="003F2960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После окончания работы необходимо установить</w:t>
      </w:r>
    </w:p>
    <w:p w:rsidR="00E909AA" w:rsidRPr="00F6494A" w:rsidRDefault="00E909AA" w:rsidP="003F2960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- ручку терморегулятора против часовой стрелки до упора</w:t>
      </w:r>
    </w:p>
    <w:p w:rsidR="00E909AA" w:rsidRPr="00F6494A" w:rsidRDefault="00E909AA" w:rsidP="003F2960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- переключатель в положение «0».</w:t>
      </w:r>
    </w:p>
    <w:p w:rsidR="00E909AA" w:rsidRPr="00F6494A" w:rsidRDefault="00E909AA" w:rsidP="003F2960">
      <w:pPr>
        <w:ind w:firstLine="400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- отключить прилавок-витрину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sz w:val="28"/>
          <w:szCs w:val="28"/>
        </w:rPr>
        <w:t>мармит) от сети</w:t>
      </w:r>
      <w:r w:rsidR="00693649">
        <w:rPr>
          <w:rFonts w:ascii="Arial" w:hAnsi="Arial" w:cs="Arial"/>
          <w:sz w:val="28"/>
          <w:szCs w:val="28"/>
        </w:rPr>
        <w:t>, выключив автоматический выключатель в стационарной проводке</w:t>
      </w:r>
      <w:r w:rsidRPr="00F6494A">
        <w:rPr>
          <w:rFonts w:ascii="Arial" w:hAnsi="Arial" w:cs="Arial"/>
          <w:sz w:val="28"/>
          <w:szCs w:val="28"/>
        </w:rPr>
        <w:t>.</w:t>
      </w:r>
    </w:p>
    <w:p w:rsidR="00E909AA" w:rsidRPr="00F6494A" w:rsidRDefault="00E909AA" w:rsidP="003F2960">
      <w:pPr>
        <w:ind w:firstLine="432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Дать воде остыть до температуры (50 – 60) °С, вынуть емкости, собрать со дна ванны крупные частицы пищи, надеть на штуцер вентиля шланг слива, о</w:t>
      </w:r>
      <w:r w:rsidRPr="00F6494A">
        <w:rPr>
          <w:rFonts w:ascii="Arial" w:hAnsi="Arial" w:cs="Arial"/>
          <w:sz w:val="28"/>
          <w:szCs w:val="28"/>
        </w:rPr>
        <w:t>т</w:t>
      </w:r>
      <w:r w:rsidRPr="00F6494A">
        <w:rPr>
          <w:rFonts w:ascii="Arial" w:hAnsi="Arial" w:cs="Arial"/>
          <w:sz w:val="28"/>
          <w:szCs w:val="28"/>
        </w:rPr>
        <w:t xml:space="preserve">крыть вентиль, слить воду из ванны в ведро и заполнить новую порцию воды до </w:t>
      </w:r>
      <w:r w:rsidRPr="00F6494A">
        <w:rPr>
          <w:rFonts w:ascii="Arial" w:hAnsi="Arial" w:cs="Arial"/>
          <w:sz w:val="28"/>
          <w:szCs w:val="28"/>
        </w:rPr>
        <w:lastRenderedPageBreak/>
        <w:t>метки уровня, тщательно промыть ванну и слить воду, вентиль закрыть. Шланг убрать.</w:t>
      </w:r>
    </w:p>
    <w:p w:rsidR="00E909AA" w:rsidRPr="00F6494A" w:rsidRDefault="00E909AA" w:rsidP="006841A1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6841A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ab/>
      </w:r>
      <w:r w:rsidRPr="00F6494A">
        <w:rPr>
          <w:rFonts w:ascii="Arial" w:hAnsi="Arial" w:cs="Arial"/>
          <w:b/>
          <w:sz w:val="28"/>
          <w:szCs w:val="28"/>
        </w:rPr>
        <w:t>Прилавок-витрина</w:t>
      </w:r>
      <w:r w:rsidRPr="00F6494A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Pr="00F6494A">
        <w:rPr>
          <w:rFonts w:ascii="Arial" w:hAnsi="Arial" w:cs="Arial"/>
          <w:b/>
          <w:sz w:val="28"/>
          <w:szCs w:val="28"/>
        </w:rPr>
        <w:t>холодильная)</w:t>
      </w:r>
      <w:r w:rsidRPr="00F6494A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Перед началом работы убедитесь, что на панели управления горит  ла</w:t>
      </w:r>
      <w:r w:rsidRPr="00F6494A">
        <w:rPr>
          <w:rFonts w:ascii="Arial" w:hAnsi="Arial" w:cs="Arial"/>
          <w:sz w:val="28"/>
          <w:szCs w:val="28"/>
        </w:rPr>
        <w:t>м</w:t>
      </w:r>
      <w:r w:rsidRPr="00F6494A">
        <w:rPr>
          <w:rFonts w:ascii="Arial" w:hAnsi="Arial" w:cs="Arial"/>
          <w:sz w:val="28"/>
          <w:szCs w:val="28"/>
        </w:rPr>
        <w:t xml:space="preserve">почка «Сеть». 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Опробуйте   включить и выключить кнопку «Работа» (кнопка должна изд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вать резкий щелчок, загораться при включении и потухать при выключении).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Для включения и выключения подсветки в витрине на панели установлена кнопка. Также убедитесь в ее работе.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Установите на контроллере необходимую температуру от </w:t>
      </w:r>
      <w:r w:rsidR="005A0263">
        <w:rPr>
          <w:rFonts w:ascii="Arial" w:hAnsi="Arial" w:cs="Arial"/>
          <w:sz w:val="28"/>
          <w:szCs w:val="28"/>
        </w:rPr>
        <w:t>5</w:t>
      </w:r>
      <w:r w:rsidRPr="00F6494A">
        <w:rPr>
          <w:rFonts w:ascii="Arial" w:hAnsi="Arial" w:cs="Arial"/>
          <w:sz w:val="28"/>
          <w:szCs w:val="28"/>
        </w:rPr>
        <w:t>° до 1</w:t>
      </w:r>
      <w:r w:rsidR="005A0263">
        <w:rPr>
          <w:rFonts w:ascii="Arial" w:hAnsi="Arial" w:cs="Arial"/>
          <w:sz w:val="28"/>
          <w:szCs w:val="28"/>
        </w:rPr>
        <w:t>5</w:t>
      </w:r>
      <w:r w:rsidRPr="00F6494A">
        <w:rPr>
          <w:rFonts w:ascii="Arial" w:hAnsi="Arial" w:cs="Arial"/>
          <w:sz w:val="28"/>
          <w:szCs w:val="28"/>
        </w:rPr>
        <w:t>°С.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Произвести загрузку прилавок-витрину (холодильную) продуктами после т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 xml:space="preserve">го, когда в прилавке- витрине установится заданная температура.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Процесс </w:t>
      </w:r>
      <w:proofErr w:type="spellStart"/>
      <w:r w:rsidRPr="00F6494A">
        <w:rPr>
          <w:rFonts w:ascii="Arial" w:hAnsi="Arial" w:cs="Arial"/>
          <w:sz w:val="28"/>
          <w:szCs w:val="28"/>
        </w:rPr>
        <w:t>оттайки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образовавшейся ледяной шубы на охладителе воздуха происходит автоматически. После отключения контроллером холодильного агр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 xml:space="preserve">гата автоматически включается ТЭН </w:t>
      </w:r>
      <w:proofErr w:type="spellStart"/>
      <w:r w:rsidRPr="00F6494A">
        <w:rPr>
          <w:rFonts w:ascii="Arial" w:hAnsi="Arial" w:cs="Arial"/>
          <w:sz w:val="28"/>
          <w:szCs w:val="28"/>
        </w:rPr>
        <w:t>оттайки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на охладителе воздуха. Конденсат будет сливаться в поддон расположенный под </w:t>
      </w:r>
      <w:proofErr w:type="spellStart"/>
      <w:r w:rsidRPr="00F6494A">
        <w:rPr>
          <w:rFonts w:ascii="Arial" w:hAnsi="Arial" w:cs="Arial"/>
          <w:sz w:val="28"/>
          <w:szCs w:val="28"/>
        </w:rPr>
        <w:t>прилавок-витриной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(холодильной).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По окончании рабочей смены отключить прилавок-витрину (холодильную), </w:t>
      </w:r>
      <w:r w:rsidR="00D62BCD">
        <w:rPr>
          <w:rFonts w:ascii="Arial" w:hAnsi="Arial" w:cs="Arial"/>
          <w:sz w:val="28"/>
          <w:szCs w:val="28"/>
        </w:rPr>
        <w:t xml:space="preserve">выключив автоматический выключатель в стационарной проводке, </w:t>
      </w:r>
      <w:r w:rsidRPr="00F6494A">
        <w:rPr>
          <w:rFonts w:ascii="Arial" w:hAnsi="Arial" w:cs="Arial"/>
          <w:sz w:val="28"/>
          <w:szCs w:val="28"/>
        </w:rPr>
        <w:t xml:space="preserve">выгрузить продукты и произвести санитарную обработку охлаждаемого объема. Сливать конденсат из поддона по мере его накопления.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t>РЕЖИМ НАСТРОЙКИ КОНТРОЛЛЕРА.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Для изменения параметра значения температуры в витрине, нажать на кнопку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».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Изменить значение температуры: кнопка </w:t>
      </w:r>
      <w:r w:rsidRPr="00F6494A">
        <w:rPr>
          <w:rFonts w:ascii="Arial" w:hAnsi="Arial" w:cs="Arial"/>
          <w:sz w:val="28"/>
          <w:szCs w:val="28"/>
        </w:rPr>
        <w:object w:dxaOrig="142" w:dyaOrig="312">
          <v:shape id="_x0000_i1027" type="#_x0000_t75" style="width:15.6pt;height:15.6pt" o:ole="">
            <v:imagedata r:id="rId14" o:title=""/>
          </v:shape>
          <o:OLEObject Type="Embed" ProgID="Visio.Drawing.11" ShapeID="_x0000_i1027" DrawAspect="Content" ObjectID="_1499253822" r:id="rId15"/>
        </w:object>
      </w:r>
      <w:r w:rsidRPr="00F6494A">
        <w:rPr>
          <w:rFonts w:ascii="Arial" w:hAnsi="Arial" w:cs="Arial"/>
          <w:sz w:val="28"/>
          <w:szCs w:val="28"/>
        </w:rPr>
        <w:t xml:space="preserve">(уменьшение) и </w:t>
      </w:r>
      <w:r w:rsidRPr="00F6494A">
        <w:rPr>
          <w:rFonts w:ascii="Arial" w:hAnsi="Arial" w:cs="Arial"/>
          <w:sz w:val="28"/>
          <w:szCs w:val="28"/>
        </w:rPr>
        <w:object w:dxaOrig="192" w:dyaOrig="146">
          <v:shape id="_x0000_i1028" type="#_x0000_t75" style="width:18pt;height:18pt" o:ole="">
            <v:imagedata r:id="rId16" o:title=""/>
          </v:shape>
          <o:OLEObject Type="Embed" ProgID="Visio.Drawing.11" ShapeID="_x0000_i1028" DrawAspect="Content" ObjectID="_1499253823" r:id="rId17"/>
        </w:object>
      </w:r>
      <w:r w:rsidRPr="00F6494A">
        <w:rPr>
          <w:rFonts w:ascii="Arial" w:hAnsi="Arial" w:cs="Arial"/>
          <w:sz w:val="28"/>
          <w:szCs w:val="28"/>
        </w:rPr>
        <w:t xml:space="preserve"> (увелич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ние).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Записать измененное значение температуры в память нажатием кнопки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».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Для  входа  в  режим  настройки  заводских  параметров  нажать кнопку </w:t>
      </w:r>
      <w:r w:rsidRPr="00F6494A">
        <w:rPr>
          <w:rFonts w:ascii="Arial" w:hAnsi="Arial" w:cs="Arial"/>
          <w:sz w:val="28"/>
          <w:szCs w:val="28"/>
        </w:rPr>
        <w:object w:dxaOrig="192" w:dyaOrig="146">
          <v:shape id="_x0000_i1029" type="#_x0000_t75" style="width:18pt;height:18pt" o:ole="">
            <v:imagedata r:id="rId16" o:title=""/>
          </v:shape>
          <o:OLEObject Type="Embed" ProgID="Visio.Drawing.11" ShapeID="_x0000_i1029" DrawAspect="Content" ObjectID="_1499253824" r:id="rId18"/>
        </w:object>
      </w:r>
      <w:r w:rsidRPr="00F6494A">
        <w:rPr>
          <w:rFonts w:ascii="Arial" w:hAnsi="Arial" w:cs="Arial"/>
          <w:sz w:val="28"/>
          <w:szCs w:val="28"/>
        </w:rPr>
        <w:t xml:space="preserve"> (удерживать кнопку более 5 сек.).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Ввести пароль.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На экран выводится код параметра (см. таблица 4).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Для просмотра и изменения значения параметра нажать кнопку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>», по мере необходимости кнопками</w:t>
      </w:r>
      <w:r w:rsidRPr="00F6494A">
        <w:rPr>
          <w:rFonts w:ascii="Arial" w:hAnsi="Arial" w:cs="Arial"/>
          <w:sz w:val="28"/>
          <w:szCs w:val="28"/>
        </w:rPr>
        <w:object w:dxaOrig="142" w:dyaOrig="312">
          <v:shape id="_x0000_i1030" type="#_x0000_t75" style="width:15.6pt;height:15.6pt" o:ole="">
            <v:imagedata r:id="rId14" o:title=""/>
          </v:shape>
          <o:OLEObject Type="Embed" ProgID="Visio.Drawing.11" ShapeID="_x0000_i1030" DrawAspect="Content" ObjectID="_1499253825" r:id="rId19"/>
        </w:object>
      </w:r>
      <w:r w:rsidRPr="00F6494A">
        <w:rPr>
          <w:rFonts w:ascii="Arial" w:hAnsi="Arial" w:cs="Arial"/>
          <w:sz w:val="28"/>
          <w:szCs w:val="28"/>
        </w:rPr>
        <w:t xml:space="preserve">(уменьшение) и </w:t>
      </w:r>
      <w:r w:rsidRPr="00F6494A">
        <w:rPr>
          <w:rFonts w:ascii="Arial" w:hAnsi="Arial" w:cs="Arial"/>
          <w:sz w:val="28"/>
          <w:szCs w:val="28"/>
        </w:rPr>
        <w:object w:dxaOrig="192" w:dyaOrig="146">
          <v:shape id="_x0000_i1031" type="#_x0000_t75" style="width:18pt;height:18pt" o:ole="">
            <v:imagedata r:id="rId16" o:title=""/>
          </v:shape>
          <o:OLEObject Type="Embed" ProgID="Visio.Drawing.11" ShapeID="_x0000_i1031" DrawAspect="Content" ObjectID="_1499253826" r:id="rId20"/>
        </w:object>
      </w:r>
      <w:r w:rsidRPr="00F6494A">
        <w:rPr>
          <w:rFonts w:ascii="Arial" w:hAnsi="Arial" w:cs="Arial"/>
          <w:sz w:val="28"/>
          <w:szCs w:val="28"/>
        </w:rPr>
        <w:t xml:space="preserve"> (увеличение) изменить зн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чение. Записать измененное значение в память, нажав кнопку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>».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Выход из режима заводских настроек происходит автоматически, при усл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 xml:space="preserve">вии, что ни одна кнопка не нажата в течении 5 сек.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Если в течении 5 сек. после изменения значения не нажата кнопка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>»., контроллер переходит в режим измерения с предыдущим значением задания.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Примечание: На индикаторе можно изменять значение температуры от (м</w:t>
      </w:r>
      <w:r w:rsidRPr="00F6494A">
        <w:rPr>
          <w:rFonts w:ascii="Arial" w:hAnsi="Arial" w:cs="Arial"/>
          <w:sz w:val="28"/>
          <w:szCs w:val="28"/>
        </w:rPr>
        <w:t>и</w:t>
      </w:r>
      <w:r w:rsidRPr="00F6494A">
        <w:rPr>
          <w:rFonts w:ascii="Arial" w:hAnsi="Arial" w:cs="Arial"/>
          <w:sz w:val="28"/>
          <w:szCs w:val="28"/>
        </w:rPr>
        <w:t>нус) 49°С до (плюс) 99°С, однако при нажатии кнопки «</w:t>
      </w:r>
      <w:proofErr w:type="spellStart"/>
      <w:r w:rsidRPr="00F6494A">
        <w:rPr>
          <w:rFonts w:ascii="Arial" w:hAnsi="Arial" w:cs="Arial"/>
          <w:sz w:val="28"/>
          <w:szCs w:val="28"/>
        </w:rPr>
        <w:t>Set</w:t>
      </w:r>
      <w:proofErr w:type="spellEnd"/>
      <w:r w:rsidRPr="00F6494A">
        <w:rPr>
          <w:rFonts w:ascii="Arial" w:hAnsi="Arial" w:cs="Arial"/>
          <w:sz w:val="28"/>
          <w:szCs w:val="28"/>
        </w:rPr>
        <w:t>» контроллер запом</w:t>
      </w:r>
      <w:r w:rsidRPr="00F6494A">
        <w:rPr>
          <w:rFonts w:ascii="Arial" w:hAnsi="Arial" w:cs="Arial"/>
          <w:sz w:val="28"/>
          <w:szCs w:val="28"/>
        </w:rPr>
        <w:t>и</w:t>
      </w:r>
      <w:r w:rsidRPr="00F6494A">
        <w:rPr>
          <w:rFonts w:ascii="Arial" w:hAnsi="Arial" w:cs="Arial"/>
          <w:sz w:val="28"/>
          <w:szCs w:val="28"/>
        </w:rPr>
        <w:t xml:space="preserve">нает значение не более заводской настройки от </w:t>
      </w:r>
      <w:r w:rsidR="005A0263">
        <w:rPr>
          <w:rFonts w:ascii="Arial" w:hAnsi="Arial" w:cs="Arial"/>
          <w:sz w:val="28"/>
          <w:szCs w:val="28"/>
        </w:rPr>
        <w:t>5</w:t>
      </w:r>
      <w:r w:rsidRPr="00F6494A">
        <w:rPr>
          <w:rFonts w:ascii="Arial" w:hAnsi="Arial" w:cs="Arial"/>
          <w:sz w:val="28"/>
          <w:szCs w:val="28"/>
        </w:rPr>
        <w:t>°С   до  1</w:t>
      </w:r>
      <w:r w:rsidR="005A0263">
        <w:rPr>
          <w:rFonts w:ascii="Arial" w:hAnsi="Arial" w:cs="Arial"/>
          <w:sz w:val="28"/>
          <w:szCs w:val="28"/>
        </w:rPr>
        <w:t>5</w:t>
      </w:r>
      <w:r w:rsidRPr="00F6494A">
        <w:rPr>
          <w:rFonts w:ascii="Arial" w:hAnsi="Arial" w:cs="Arial"/>
          <w:sz w:val="28"/>
          <w:szCs w:val="28"/>
        </w:rPr>
        <w:t xml:space="preserve">°С.  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      </w:t>
      </w:r>
    </w:p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ВНИМАНИЕ! Настройки контроллера  должен менять квалифицированный персонал. Для входа в режим настройки контроллера необходимо ввести пароль, заданный заводом изготовителем.</w:t>
      </w:r>
    </w:p>
    <w:p w:rsidR="00E909AA" w:rsidRPr="00F6494A" w:rsidRDefault="00E909AA" w:rsidP="00D62BC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br w:type="page"/>
      </w:r>
      <w:r w:rsidRPr="00F6494A">
        <w:rPr>
          <w:rFonts w:ascii="Arial" w:hAnsi="Arial" w:cs="Arial"/>
          <w:sz w:val="28"/>
          <w:szCs w:val="28"/>
        </w:rPr>
        <w:lastRenderedPageBreak/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3396"/>
        <w:gridCol w:w="1974"/>
        <w:gridCol w:w="1737"/>
        <w:gridCol w:w="1737"/>
        <w:gridCol w:w="1922"/>
      </w:tblGrid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Настраиваемые и вывод</w:t>
            </w:r>
            <w:r w:rsidRPr="00F6494A">
              <w:rPr>
                <w:rFonts w:ascii="Arial" w:hAnsi="Arial" w:cs="Arial"/>
                <w:sz w:val="24"/>
                <w:szCs w:val="24"/>
              </w:rPr>
              <w:t>и</w:t>
            </w:r>
            <w:r w:rsidRPr="00F6494A">
              <w:rPr>
                <w:rFonts w:ascii="Arial" w:hAnsi="Arial" w:cs="Arial"/>
                <w:sz w:val="24"/>
                <w:szCs w:val="24"/>
              </w:rPr>
              <w:t>мые на экран параметры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Код параметра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Мин. знач</w:t>
            </w:r>
            <w:r w:rsidRPr="00F6494A">
              <w:rPr>
                <w:rFonts w:ascii="Arial" w:hAnsi="Arial" w:cs="Arial"/>
                <w:sz w:val="24"/>
                <w:szCs w:val="24"/>
              </w:rPr>
              <w:t>е</w:t>
            </w:r>
            <w:r w:rsidRPr="00F6494A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Мах. знач</w:t>
            </w:r>
            <w:r w:rsidRPr="00F6494A">
              <w:rPr>
                <w:rFonts w:ascii="Arial" w:hAnsi="Arial" w:cs="Arial"/>
                <w:sz w:val="24"/>
                <w:szCs w:val="24"/>
              </w:rPr>
              <w:t>е</w:t>
            </w:r>
            <w:r w:rsidRPr="00F6494A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Заводская н</w:t>
            </w:r>
            <w:r w:rsidRPr="00F6494A">
              <w:rPr>
                <w:rFonts w:ascii="Arial" w:hAnsi="Arial" w:cs="Arial"/>
                <w:sz w:val="24"/>
                <w:szCs w:val="24"/>
              </w:rPr>
              <w:t>а</w:t>
            </w:r>
            <w:r w:rsidRPr="00F6494A">
              <w:rPr>
                <w:rFonts w:ascii="Arial" w:hAnsi="Arial" w:cs="Arial"/>
                <w:sz w:val="24"/>
                <w:szCs w:val="24"/>
              </w:rPr>
              <w:t>стройка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Дифференциал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r01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 К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20 К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 К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Максимальное предельное значение настраиваемой температуры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r02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-49 ºС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99 ºС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5A0263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909AA" w:rsidRPr="00F6494A">
              <w:rPr>
                <w:rFonts w:ascii="Arial" w:hAnsi="Arial" w:cs="Arial"/>
                <w:sz w:val="24"/>
                <w:szCs w:val="24"/>
              </w:rPr>
              <w:t xml:space="preserve"> ºС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Минимальное предельное значение настраиваемой температуры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r03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-49 ºС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99 ºС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302ED9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909AA" w:rsidRPr="00F6494A">
              <w:rPr>
                <w:rFonts w:ascii="Arial" w:hAnsi="Arial" w:cs="Arial"/>
                <w:sz w:val="24"/>
                <w:szCs w:val="24"/>
              </w:rPr>
              <w:t xml:space="preserve"> ºС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Калибровка датчика темп</w:t>
            </w:r>
            <w:r w:rsidRPr="00F6494A">
              <w:rPr>
                <w:rFonts w:ascii="Arial" w:hAnsi="Arial" w:cs="Arial"/>
                <w:sz w:val="24"/>
                <w:szCs w:val="24"/>
              </w:rPr>
              <w:t>е</w:t>
            </w:r>
            <w:r w:rsidRPr="00F6494A">
              <w:rPr>
                <w:rFonts w:ascii="Arial" w:hAnsi="Arial" w:cs="Arial"/>
                <w:sz w:val="24"/>
                <w:szCs w:val="24"/>
              </w:rPr>
              <w:t>ратуры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r04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-20 К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20 К 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К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Температурная шкала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r05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ºС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ºF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ºС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Коррекция датчика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r09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-10 К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10К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Режим регулирования:  оператор  (-1), стоп-(0), </w:t>
            </w: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старт - 1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r12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Компрессор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Минимальное время раб</w:t>
            </w:r>
            <w:r w:rsidRPr="00F6494A">
              <w:rPr>
                <w:rFonts w:ascii="Arial" w:hAnsi="Arial" w:cs="Arial"/>
                <w:sz w:val="24"/>
                <w:szCs w:val="24"/>
              </w:rPr>
              <w:t>о</w:t>
            </w:r>
            <w:r w:rsidRPr="00F6494A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c01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 мин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Минимальное время откл</w:t>
            </w:r>
            <w:r w:rsidRPr="00F6494A">
              <w:rPr>
                <w:rFonts w:ascii="Arial" w:hAnsi="Arial" w:cs="Arial"/>
                <w:sz w:val="24"/>
                <w:szCs w:val="24"/>
              </w:rPr>
              <w:t>ю</w:t>
            </w:r>
            <w:r w:rsidRPr="00F6494A">
              <w:rPr>
                <w:rFonts w:ascii="Arial" w:hAnsi="Arial" w:cs="Arial"/>
                <w:sz w:val="24"/>
                <w:szCs w:val="24"/>
              </w:rPr>
              <w:t>чения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c02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 мин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Частота включения при н</w:t>
            </w:r>
            <w:r w:rsidRPr="00F6494A">
              <w:rPr>
                <w:rFonts w:ascii="Arial" w:hAnsi="Arial" w:cs="Arial"/>
                <w:sz w:val="24"/>
                <w:szCs w:val="24"/>
              </w:rPr>
              <w:t>е</w:t>
            </w:r>
            <w:r w:rsidRPr="00F6494A">
              <w:rPr>
                <w:rFonts w:ascii="Arial" w:hAnsi="Arial" w:cs="Arial"/>
                <w:sz w:val="24"/>
                <w:szCs w:val="24"/>
              </w:rPr>
              <w:t>исправном датчике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с30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OFF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Размораживание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Размораживание </w:t>
            </w: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(0-нет, 1 естественное)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d01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Температура остановки размораживания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d02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ºС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25 ºС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ºС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Интервалы включения м</w:t>
            </w:r>
            <w:r w:rsidRPr="00F6494A">
              <w:rPr>
                <w:rFonts w:ascii="Arial" w:hAnsi="Arial" w:cs="Arial"/>
                <w:sz w:val="24"/>
                <w:szCs w:val="24"/>
              </w:rPr>
              <w:t>е</w:t>
            </w:r>
            <w:r w:rsidRPr="00F6494A">
              <w:rPr>
                <w:rFonts w:ascii="Arial" w:hAnsi="Arial" w:cs="Arial"/>
                <w:sz w:val="24"/>
                <w:szCs w:val="24"/>
              </w:rPr>
              <w:t>жду режимами размораж</w:t>
            </w:r>
            <w:r w:rsidRPr="00F6494A">
              <w:rPr>
                <w:rFonts w:ascii="Arial" w:hAnsi="Arial" w:cs="Arial"/>
                <w:sz w:val="24"/>
                <w:szCs w:val="24"/>
              </w:rPr>
              <w:t>и</w:t>
            </w:r>
            <w:r w:rsidRPr="00F6494A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d03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OFF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48 часов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  <w:tr w:rsidR="00E909AA" w:rsidRPr="00F6494A" w:rsidTr="006841A1">
        <w:trPr>
          <w:jc w:val="center"/>
        </w:trPr>
        <w:tc>
          <w:tcPr>
            <w:tcW w:w="2312" w:type="dxa"/>
            <w:gridSpan w:val="2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Максимальная продолж</w:t>
            </w:r>
            <w:r w:rsidRPr="00F6494A">
              <w:rPr>
                <w:rFonts w:ascii="Arial" w:hAnsi="Arial" w:cs="Arial"/>
                <w:sz w:val="24"/>
                <w:szCs w:val="24"/>
              </w:rPr>
              <w:t>и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тельность размораживания 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d04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180 мин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Задержка вывода на экран после отключения режима размораживания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d05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240 мин 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Датчик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оттайки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d10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Оттайка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после пуска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d13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Задержка выходного сигн</w:t>
            </w:r>
            <w:r w:rsidRPr="00F6494A">
              <w:rPr>
                <w:rFonts w:ascii="Arial" w:hAnsi="Arial" w:cs="Arial"/>
                <w:sz w:val="24"/>
                <w:szCs w:val="24"/>
              </w:rPr>
              <w:t>а</w:t>
            </w:r>
            <w:r w:rsidRPr="00F6494A">
              <w:rPr>
                <w:rFonts w:ascii="Arial" w:hAnsi="Arial" w:cs="Arial"/>
                <w:sz w:val="24"/>
                <w:szCs w:val="24"/>
              </w:rPr>
              <w:t>ла после выключения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о01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 сек.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600 сек.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60 сек.</w:t>
            </w: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Код доступа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о05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AA" w:rsidRPr="00F6494A" w:rsidTr="006841A1">
        <w:trPr>
          <w:gridBefore w:val="1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Тип датчика 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о06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ntc</w:t>
            </w:r>
            <w:proofErr w:type="spellEnd"/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ntc</w:t>
            </w:r>
            <w:proofErr w:type="spellEnd"/>
          </w:p>
        </w:tc>
      </w:tr>
      <w:tr w:rsidR="00E909AA" w:rsidRPr="00F6494A" w:rsidTr="006841A1">
        <w:trPr>
          <w:gridBefore w:val="1"/>
          <w:trHeight w:val="670"/>
          <w:jc w:val="center"/>
        </w:trPr>
        <w:tc>
          <w:tcPr>
            <w:tcW w:w="2312" w:type="dxa"/>
          </w:tcPr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Охлаждение или нагрев </w:t>
            </w:r>
          </w:p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 xml:space="preserve"> = охлаждение, </w:t>
            </w:r>
          </w:p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  НЕ = нагрев )</w:t>
            </w:r>
          </w:p>
        </w:tc>
        <w:tc>
          <w:tcPr>
            <w:tcW w:w="1269" w:type="dxa"/>
          </w:tcPr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о07</w:t>
            </w:r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proofErr w:type="spellEnd"/>
          </w:p>
        </w:tc>
        <w:tc>
          <w:tcPr>
            <w:tcW w:w="1140" w:type="dxa"/>
          </w:tcPr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HE</w:t>
            </w:r>
          </w:p>
        </w:tc>
        <w:tc>
          <w:tcPr>
            <w:tcW w:w="1286" w:type="dxa"/>
          </w:tcPr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6841A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6494A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proofErr w:type="spellEnd"/>
          </w:p>
        </w:tc>
      </w:tr>
    </w:tbl>
    <w:p w:rsidR="00E909AA" w:rsidRPr="00F6494A" w:rsidRDefault="00E909AA" w:rsidP="006841A1">
      <w:pPr>
        <w:ind w:firstLine="709"/>
        <w:jc w:val="both"/>
        <w:rPr>
          <w:rFonts w:ascii="Arial" w:hAnsi="Arial" w:cs="Arial"/>
          <w:sz w:val="17"/>
          <w:szCs w:val="17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br w:type="page"/>
      </w: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lastRenderedPageBreak/>
        <w:t>ТЕХНИЧЕСКОЕ</w:t>
      </w:r>
      <w:r w:rsidRPr="00F6494A">
        <w:rPr>
          <w:rFonts w:ascii="Arial" w:hAnsi="Arial" w:cs="Arial"/>
          <w:b/>
          <w:color w:val="000000"/>
          <w:sz w:val="28"/>
          <w:szCs w:val="28"/>
        </w:rPr>
        <w:t xml:space="preserve"> ОБСЛУЖИВАНИЕ</w:t>
      </w:r>
    </w:p>
    <w:p w:rsidR="00E909AA" w:rsidRPr="00F6494A" w:rsidRDefault="00E909AA" w:rsidP="006841A1">
      <w:pPr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6841A1">
      <w:pPr>
        <w:numPr>
          <w:ilvl w:val="12"/>
          <w:numId w:val="0"/>
        </w:num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Техническое обслуживание и ремонт должен производить электромеханик  III - V  разрядов, имеющий квалификационную группу по технике безопасности не ниже третьей.</w:t>
      </w:r>
    </w:p>
    <w:p w:rsidR="00E909AA" w:rsidRPr="00F6494A" w:rsidRDefault="00E909AA" w:rsidP="006841A1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 xml:space="preserve">Техническое обслуживание и ремонт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 осуществляется по следующей структуре ремонтного цикла:</w:t>
      </w:r>
    </w:p>
    <w:p w:rsidR="00E909AA" w:rsidRPr="00F6494A" w:rsidRDefault="00E909AA" w:rsidP="006841A1">
      <w:pPr>
        <w:numPr>
          <w:ilvl w:val="12"/>
          <w:numId w:val="0"/>
        </w:numPr>
        <w:jc w:val="center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5  « ТО »  - « ТР »,</w:t>
      </w:r>
    </w:p>
    <w:p w:rsidR="00E909AA" w:rsidRPr="00F6494A" w:rsidRDefault="00E909AA" w:rsidP="006841A1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где  </w:t>
      </w:r>
      <w:r w:rsidRPr="00F6494A">
        <w:rPr>
          <w:rFonts w:ascii="Arial" w:hAnsi="Arial" w:cs="Arial"/>
          <w:color w:val="000000"/>
          <w:sz w:val="28"/>
          <w:szCs w:val="28"/>
        </w:rPr>
        <w:tab/>
        <w:t>ТО - техническое обслуживание,  ТР - технический ремонт.</w:t>
      </w:r>
    </w:p>
    <w:p w:rsidR="00E909AA" w:rsidRPr="00F6494A" w:rsidRDefault="00E909AA" w:rsidP="006841A1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6841A1">
      <w:pPr>
        <w:numPr>
          <w:ilvl w:val="12"/>
          <w:numId w:val="0"/>
        </w:numPr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 xml:space="preserve">ТО – проводится 1 раз в </w:t>
      </w:r>
      <w:r w:rsidRPr="00F6494A">
        <w:rPr>
          <w:rFonts w:ascii="Arial" w:hAnsi="Arial" w:cs="Arial"/>
          <w:sz w:val="28"/>
          <w:szCs w:val="28"/>
        </w:rPr>
        <w:t>месяц, ТР- проводится 1 раз в 6 месяцев.</w:t>
      </w:r>
    </w:p>
    <w:p w:rsidR="00E909AA" w:rsidRPr="00F6494A" w:rsidRDefault="00E909AA" w:rsidP="006841A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ab/>
        <w:t>При  техническом обслуживании провести следующие работы:</w:t>
      </w:r>
    </w:p>
    <w:p w:rsidR="00E909AA" w:rsidRPr="00F6494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проверить внешним осмотром прилавок-витрину на соответствие прав</w:t>
      </w:r>
      <w:r w:rsidRPr="00F6494A">
        <w:rPr>
          <w:rFonts w:ascii="Arial" w:hAnsi="Arial" w:cs="Arial"/>
          <w:sz w:val="28"/>
          <w:szCs w:val="28"/>
        </w:rPr>
        <w:t>и</w:t>
      </w:r>
      <w:r w:rsidRPr="00F6494A">
        <w:rPr>
          <w:rFonts w:ascii="Arial" w:hAnsi="Arial" w:cs="Arial"/>
          <w:sz w:val="28"/>
          <w:szCs w:val="28"/>
        </w:rPr>
        <w:t xml:space="preserve">лам  техники безопасности; </w:t>
      </w:r>
    </w:p>
    <w:p w:rsidR="00E909A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проверить исправность защитного заземления от автоматического выкл</w:t>
      </w:r>
      <w:r w:rsidRPr="00F6494A">
        <w:rPr>
          <w:rFonts w:ascii="Arial" w:hAnsi="Arial" w:cs="Arial"/>
          <w:sz w:val="28"/>
          <w:szCs w:val="28"/>
        </w:rPr>
        <w:t>ю</w:t>
      </w:r>
      <w:r w:rsidRPr="00F6494A">
        <w:rPr>
          <w:rFonts w:ascii="Arial" w:hAnsi="Arial" w:cs="Arial"/>
          <w:sz w:val="28"/>
          <w:szCs w:val="28"/>
        </w:rPr>
        <w:t>чателя до заземляющего устройства прилавка-витрины;</w:t>
      </w:r>
    </w:p>
    <w:p w:rsidR="00D62BCD" w:rsidRPr="00F6494A" w:rsidRDefault="00D62BCD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проверить цепь заземления самого </w:t>
      </w:r>
      <w:r w:rsidRPr="00F6494A">
        <w:rPr>
          <w:rFonts w:ascii="Arial" w:hAnsi="Arial" w:cs="Arial"/>
          <w:sz w:val="28"/>
          <w:szCs w:val="28"/>
        </w:rPr>
        <w:t>прилавка-витрины</w:t>
      </w:r>
      <w:r>
        <w:rPr>
          <w:rFonts w:ascii="Arial" w:hAnsi="Arial" w:cs="Arial"/>
          <w:sz w:val="28"/>
          <w:szCs w:val="28"/>
        </w:rPr>
        <w:t>. Сопротивление от зажима заземления прилавка-витрины до его доступных металлических частей не должно превышать 0,1 Ом;</w:t>
      </w:r>
    </w:p>
    <w:p w:rsidR="00E909AA" w:rsidRPr="00F6494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проверить исправность электропроводки от автоматического выключателя  электрощита до </w:t>
      </w:r>
      <w:proofErr w:type="spellStart"/>
      <w:r w:rsidRPr="00F6494A">
        <w:rPr>
          <w:rFonts w:ascii="Arial" w:hAnsi="Arial" w:cs="Arial"/>
          <w:sz w:val="28"/>
          <w:szCs w:val="28"/>
        </w:rPr>
        <w:t>клеммной</w:t>
      </w:r>
      <w:proofErr w:type="spellEnd"/>
      <w:r w:rsidRPr="00F6494A">
        <w:rPr>
          <w:rFonts w:ascii="Arial" w:hAnsi="Arial" w:cs="Arial"/>
          <w:sz w:val="28"/>
          <w:szCs w:val="28"/>
        </w:rPr>
        <w:t xml:space="preserve"> коробки;</w:t>
      </w:r>
    </w:p>
    <w:p w:rsidR="00E909AA" w:rsidRPr="00F6494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проверить исправность кожухов, ручек, ограждений;</w:t>
      </w:r>
    </w:p>
    <w:p w:rsidR="00E909AA" w:rsidRPr="00F6494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 необходимости устранить неисправность соединительной и запорной водяной арматуры, а также  светосигнальной арматуры;</w:t>
      </w:r>
    </w:p>
    <w:p w:rsidR="00E909AA" w:rsidRPr="00F6494A" w:rsidRDefault="00E909AA" w:rsidP="006841A1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 необходимости провести дополнительный инструктаж работников при нарушении ими правил эксплуатации.</w:t>
      </w:r>
    </w:p>
    <w:p w:rsidR="00E909AA" w:rsidRPr="00F6494A" w:rsidRDefault="00E909AA" w:rsidP="006841A1">
      <w:pPr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6841A1">
      <w:pPr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b/>
          <w:sz w:val="28"/>
          <w:szCs w:val="28"/>
        </w:rPr>
        <w:t xml:space="preserve"> </w:t>
      </w:r>
      <w:r w:rsidRPr="00F6494A">
        <w:rPr>
          <w:rFonts w:ascii="Arial" w:hAnsi="Arial" w:cs="Arial"/>
          <w:sz w:val="28"/>
          <w:szCs w:val="28"/>
        </w:rPr>
        <w:t xml:space="preserve">  Перед проверкой контактных соединений, крепления переключателей и сигнальной арматуры, следует  отключать  прилавок-витрину  от  сети  снятием плавких предохранителей или выключением автоматического выключателя ц</w:t>
      </w:r>
      <w:r w:rsidRPr="00F6494A">
        <w:rPr>
          <w:rFonts w:ascii="Arial" w:hAnsi="Arial" w:cs="Arial"/>
          <w:sz w:val="28"/>
          <w:szCs w:val="28"/>
        </w:rPr>
        <w:t>е</w:t>
      </w:r>
      <w:r w:rsidRPr="00F6494A">
        <w:rPr>
          <w:rFonts w:ascii="Arial" w:hAnsi="Arial" w:cs="Arial"/>
          <w:sz w:val="28"/>
          <w:szCs w:val="28"/>
        </w:rPr>
        <w:t>хового щита и повесить на рукоятки коммутирующей аппаратуры плакат  «Не включать - работают люди»,  отсоединить, при необходимости, провода электр</w:t>
      </w:r>
      <w:r w:rsidRPr="00F6494A">
        <w:rPr>
          <w:rFonts w:ascii="Arial" w:hAnsi="Arial" w:cs="Arial"/>
          <w:sz w:val="28"/>
          <w:szCs w:val="28"/>
        </w:rPr>
        <w:t>о</w:t>
      </w:r>
      <w:r w:rsidRPr="00F6494A">
        <w:rPr>
          <w:rFonts w:ascii="Arial" w:hAnsi="Arial" w:cs="Arial"/>
          <w:sz w:val="28"/>
          <w:szCs w:val="28"/>
        </w:rPr>
        <w:t>питания прилавка-витрины и изолировать их.</w:t>
      </w:r>
    </w:p>
    <w:p w:rsidR="00E909AA" w:rsidRPr="00F6494A" w:rsidRDefault="00E909AA" w:rsidP="006841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 w:rsidRPr="00F6494A">
        <w:rPr>
          <w:rFonts w:ascii="Arial" w:hAnsi="Arial" w:cs="Arial"/>
          <w:b/>
          <w:sz w:val="28"/>
          <w:szCs w:val="28"/>
        </w:rPr>
        <w:br w:type="page"/>
      </w: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lastRenderedPageBreak/>
        <w:t>ВОЗМОЖНЫЕ НЕИСПРАВНОСТИ И МЕТОДЫ ИХ УСТРАНЕНИЯ</w:t>
      </w:r>
    </w:p>
    <w:p w:rsidR="00E909AA" w:rsidRPr="00F6494A" w:rsidRDefault="00E909AA" w:rsidP="006841A1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909AA" w:rsidRPr="00F6494A" w:rsidRDefault="00E909AA" w:rsidP="006841A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Все неисправности, вызывающие отказы, устраняются только специалист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ми.</w:t>
      </w:r>
    </w:p>
    <w:p w:rsidR="00E909AA" w:rsidRPr="00F6494A" w:rsidRDefault="00E909AA" w:rsidP="006841A1">
      <w:pPr>
        <w:jc w:val="right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3392"/>
        <w:gridCol w:w="3392"/>
      </w:tblGrid>
      <w:tr w:rsidR="00E909AA" w:rsidRPr="00F6494A" w:rsidTr="004B3351">
        <w:trPr>
          <w:cantSplit/>
          <w:tblHeader/>
          <w:jc w:val="center"/>
        </w:trPr>
        <w:tc>
          <w:tcPr>
            <w:tcW w:w="3989" w:type="dxa"/>
            <w:vAlign w:val="center"/>
          </w:tcPr>
          <w:p w:rsidR="00E909AA" w:rsidRPr="00F6494A" w:rsidRDefault="00E909AA" w:rsidP="006841A1">
            <w:pPr>
              <w:ind w:left="601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Наименование неи</w:t>
            </w:r>
            <w:r w:rsidRPr="00F6494A">
              <w:rPr>
                <w:rFonts w:ascii="Arial" w:hAnsi="Arial" w:cs="Arial"/>
                <w:sz w:val="24"/>
                <w:szCs w:val="24"/>
              </w:rPr>
              <w:t>с</w:t>
            </w:r>
            <w:r w:rsidRPr="00F6494A">
              <w:rPr>
                <w:rFonts w:ascii="Arial" w:hAnsi="Arial" w:cs="Arial"/>
                <w:sz w:val="24"/>
                <w:szCs w:val="24"/>
              </w:rPr>
              <w:t>правности</w:t>
            </w:r>
          </w:p>
        </w:tc>
        <w:tc>
          <w:tcPr>
            <w:tcW w:w="3392" w:type="dxa"/>
            <w:vAlign w:val="center"/>
          </w:tcPr>
          <w:p w:rsidR="00E909AA" w:rsidRPr="00F6494A" w:rsidRDefault="00E909AA" w:rsidP="006841A1">
            <w:pPr>
              <w:ind w:left="317" w:right="2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Вероятная причина</w:t>
            </w:r>
          </w:p>
        </w:tc>
        <w:tc>
          <w:tcPr>
            <w:tcW w:w="3392" w:type="dxa"/>
            <w:vAlign w:val="center"/>
          </w:tcPr>
          <w:p w:rsidR="00E909AA" w:rsidRPr="00F6494A" w:rsidRDefault="00E909AA" w:rsidP="006841A1">
            <w:pPr>
              <w:ind w:left="388"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Методы устранения</w:t>
            </w:r>
          </w:p>
        </w:tc>
      </w:tr>
      <w:tr w:rsidR="00E909AA" w:rsidRPr="00F6494A" w:rsidTr="004B3351">
        <w:trPr>
          <w:cantSplit/>
          <w:trHeight w:val="573"/>
          <w:jc w:val="center"/>
        </w:trPr>
        <w:tc>
          <w:tcPr>
            <w:tcW w:w="3989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Не происходит парообразования.</w:t>
            </w: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Сигнальная  лампа горит.</w:t>
            </w:r>
          </w:p>
        </w:tc>
        <w:tc>
          <w:tcPr>
            <w:tcW w:w="3392" w:type="dxa"/>
          </w:tcPr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Нарушен контакт в цепи п</w:t>
            </w:r>
            <w:r w:rsidRPr="00F6494A">
              <w:rPr>
                <w:rFonts w:ascii="Arial" w:hAnsi="Arial" w:cs="Arial"/>
                <w:sz w:val="24"/>
                <w:szCs w:val="24"/>
              </w:rPr>
              <w:t>и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тания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ПЭН-ов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>. Перегорел ПЭН.</w:t>
            </w:r>
          </w:p>
        </w:tc>
        <w:tc>
          <w:tcPr>
            <w:tcW w:w="3392" w:type="dxa"/>
          </w:tcPr>
          <w:p w:rsidR="00E909AA" w:rsidRPr="00F6494A" w:rsidRDefault="00E909AA" w:rsidP="006841A1">
            <w:pPr>
              <w:pStyle w:val="33"/>
              <w:rPr>
                <w:rFonts w:cs="Arial"/>
                <w:bCs w:val="0"/>
                <w:sz w:val="24"/>
                <w:szCs w:val="24"/>
              </w:rPr>
            </w:pPr>
            <w:r w:rsidRPr="00F6494A">
              <w:rPr>
                <w:rFonts w:cs="Arial"/>
                <w:bCs w:val="0"/>
                <w:sz w:val="24"/>
                <w:szCs w:val="24"/>
              </w:rPr>
              <w:t xml:space="preserve">Восстановить контакт.   </w:t>
            </w:r>
          </w:p>
          <w:p w:rsidR="00E909AA" w:rsidRPr="00F6494A" w:rsidRDefault="00E909AA" w:rsidP="00684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Заменить ПЭН.</w:t>
            </w:r>
          </w:p>
        </w:tc>
      </w:tr>
      <w:tr w:rsidR="00E909AA" w:rsidRPr="00F6494A" w:rsidTr="004B3351">
        <w:trPr>
          <w:cantSplit/>
          <w:trHeight w:val="497"/>
          <w:jc w:val="center"/>
        </w:trPr>
        <w:tc>
          <w:tcPr>
            <w:tcW w:w="3989" w:type="dxa"/>
            <w:vAlign w:val="center"/>
          </w:tcPr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Не горят сигнальные лампы.</w:t>
            </w:r>
          </w:p>
        </w:tc>
        <w:tc>
          <w:tcPr>
            <w:tcW w:w="3392" w:type="dxa"/>
            <w:vAlign w:val="center"/>
          </w:tcPr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Сгорели сигнальные ла</w:t>
            </w:r>
            <w:r w:rsidRPr="00F6494A">
              <w:rPr>
                <w:rFonts w:ascii="Arial" w:hAnsi="Arial" w:cs="Arial"/>
                <w:sz w:val="24"/>
                <w:szCs w:val="24"/>
              </w:rPr>
              <w:t>м</w:t>
            </w:r>
            <w:r w:rsidRPr="00F6494A">
              <w:rPr>
                <w:rFonts w:ascii="Arial" w:hAnsi="Arial" w:cs="Arial"/>
                <w:sz w:val="24"/>
                <w:szCs w:val="24"/>
              </w:rPr>
              <w:t>пы.</w:t>
            </w:r>
          </w:p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Отсутствие напряжения</w:t>
            </w:r>
          </w:p>
        </w:tc>
        <w:tc>
          <w:tcPr>
            <w:tcW w:w="3392" w:type="dxa"/>
            <w:vAlign w:val="center"/>
          </w:tcPr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Заменить сигнальные ла</w:t>
            </w:r>
            <w:r w:rsidRPr="00F6494A">
              <w:rPr>
                <w:rFonts w:ascii="Arial" w:hAnsi="Arial" w:cs="Arial"/>
                <w:sz w:val="24"/>
                <w:szCs w:val="24"/>
              </w:rPr>
              <w:t>м</w:t>
            </w:r>
            <w:r w:rsidRPr="00F6494A">
              <w:rPr>
                <w:rFonts w:ascii="Arial" w:hAnsi="Arial" w:cs="Arial"/>
                <w:sz w:val="24"/>
                <w:szCs w:val="24"/>
              </w:rPr>
              <w:t>пы.</w:t>
            </w:r>
          </w:p>
          <w:p w:rsidR="00E909AA" w:rsidRPr="00F6494A" w:rsidRDefault="00E909AA" w:rsidP="006841A1">
            <w:pPr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Подать напряжение</w:t>
            </w:r>
          </w:p>
        </w:tc>
      </w:tr>
      <w:tr w:rsidR="00E909AA" w:rsidRPr="00F6494A" w:rsidTr="004B3351">
        <w:trPr>
          <w:cantSplit/>
          <w:trHeight w:val="294"/>
          <w:jc w:val="center"/>
        </w:trPr>
        <w:tc>
          <w:tcPr>
            <w:tcW w:w="3989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При установке выключателя в положение «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Вкл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>» электродвиг</w:t>
            </w:r>
            <w:r w:rsidRPr="00F6494A">
              <w:rPr>
                <w:rFonts w:ascii="Arial" w:hAnsi="Arial" w:cs="Arial"/>
                <w:sz w:val="24"/>
                <w:szCs w:val="24"/>
              </w:rPr>
              <w:t>а</w:t>
            </w:r>
            <w:r w:rsidRPr="00F6494A">
              <w:rPr>
                <w:rFonts w:ascii="Arial" w:hAnsi="Arial" w:cs="Arial"/>
                <w:sz w:val="24"/>
                <w:szCs w:val="24"/>
              </w:rPr>
              <w:t>тель агрегата не включается, сигнальные лампы не горят.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Отсутствует напряжение в сети.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Подать напряжение.</w:t>
            </w:r>
          </w:p>
        </w:tc>
      </w:tr>
      <w:tr w:rsidR="00E909AA" w:rsidRPr="00F6494A" w:rsidTr="004B3351">
        <w:trPr>
          <w:cantSplit/>
          <w:trHeight w:val="294"/>
          <w:jc w:val="center"/>
        </w:trPr>
        <w:tc>
          <w:tcPr>
            <w:tcW w:w="3989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Электродвигатель агрегата не включается, сигнальные лампы горят.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Неисправность агрегата.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В соответствии с паспортом на агрегат. </w:t>
            </w:r>
          </w:p>
        </w:tc>
      </w:tr>
      <w:tr w:rsidR="00E909AA" w:rsidRPr="00F6494A" w:rsidTr="004B3351">
        <w:trPr>
          <w:cantSplit/>
          <w:trHeight w:val="294"/>
          <w:jc w:val="center"/>
        </w:trPr>
        <w:tc>
          <w:tcPr>
            <w:tcW w:w="3989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Электродвигатель агрегата включается, сигнальные лампы не горят.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Сгорели сигнальные ла</w:t>
            </w:r>
            <w:r w:rsidRPr="00F6494A">
              <w:rPr>
                <w:rFonts w:ascii="Arial" w:hAnsi="Arial" w:cs="Arial"/>
                <w:sz w:val="24"/>
                <w:szCs w:val="24"/>
              </w:rPr>
              <w:t>м</w:t>
            </w:r>
            <w:r w:rsidRPr="00F6494A">
              <w:rPr>
                <w:rFonts w:ascii="Arial" w:hAnsi="Arial" w:cs="Arial"/>
                <w:sz w:val="24"/>
                <w:szCs w:val="24"/>
              </w:rPr>
              <w:t>пы.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Заменить </w:t>
            </w:r>
            <w:proofErr w:type="spellStart"/>
            <w:r w:rsidRPr="00F6494A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F6494A">
              <w:rPr>
                <w:rFonts w:ascii="Arial" w:hAnsi="Arial" w:cs="Arial"/>
                <w:sz w:val="24"/>
                <w:szCs w:val="24"/>
              </w:rPr>
              <w:t>. лампы.</w:t>
            </w:r>
          </w:p>
        </w:tc>
      </w:tr>
      <w:tr w:rsidR="00E909AA" w:rsidRPr="00F6494A" w:rsidTr="004B3351">
        <w:trPr>
          <w:cantSplit/>
          <w:trHeight w:val="294"/>
          <w:jc w:val="center"/>
        </w:trPr>
        <w:tc>
          <w:tcPr>
            <w:tcW w:w="3989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Электродвигатель агрегата включается, сигнальные лампы горят, не включается электр</w:t>
            </w:r>
            <w:r w:rsidRPr="00F6494A">
              <w:rPr>
                <w:rFonts w:ascii="Arial" w:hAnsi="Arial" w:cs="Arial"/>
                <w:sz w:val="24"/>
                <w:szCs w:val="24"/>
              </w:rPr>
              <w:t>о</w:t>
            </w:r>
            <w:r w:rsidRPr="00F6494A">
              <w:rPr>
                <w:rFonts w:ascii="Arial" w:hAnsi="Arial" w:cs="Arial"/>
                <w:sz w:val="24"/>
                <w:szCs w:val="24"/>
              </w:rPr>
              <w:t>двигатель верхнего вентилятора.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Не исправен электродвиг</w:t>
            </w:r>
            <w:r w:rsidRPr="00F6494A">
              <w:rPr>
                <w:rFonts w:ascii="Arial" w:hAnsi="Arial" w:cs="Arial"/>
                <w:sz w:val="24"/>
                <w:szCs w:val="24"/>
              </w:rPr>
              <w:t>а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тель верхнего вентилятора.  </w:t>
            </w:r>
          </w:p>
        </w:tc>
        <w:tc>
          <w:tcPr>
            <w:tcW w:w="3392" w:type="dxa"/>
          </w:tcPr>
          <w:p w:rsidR="00E909AA" w:rsidRPr="00F6494A" w:rsidRDefault="00E909AA" w:rsidP="001716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Заменить электродвигатель верхнего вентилятора.</w:t>
            </w:r>
          </w:p>
        </w:tc>
      </w:tr>
    </w:tbl>
    <w:p w:rsidR="00E909AA" w:rsidRPr="00F6494A" w:rsidRDefault="00E909AA" w:rsidP="006841A1">
      <w:pPr>
        <w:ind w:firstLine="720"/>
        <w:rPr>
          <w:rFonts w:ascii="Arial" w:hAnsi="Arial" w:cs="Arial"/>
          <w:sz w:val="28"/>
          <w:szCs w:val="28"/>
        </w:rPr>
      </w:pPr>
    </w:p>
    <w:p w:rsidR="00E909AA" w:rsidRPr="00F6494A" w:rsidRDefault="00E909AA" w:rsidP="006841A1">
      <w:pPr>
        <w:ind w:firstLine="720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Для замены люминесцентной лампы освещения необходимо отключить электропитание. Снять со светильника торцовую пластмассовую крышку, пл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фон, повернуть лампу на 90° и снять лампу. Установку лампы производить в о</w:t>
      </w:r>
      <w:r w:rsidRPr="00F6494A">
        <w:rPr>
          <w:rFonts w:ascii="Arial" w:hAnsi="Arial" w:cs="Arial"/>
          <w:sz w:val="28"/>
          <w:szCs w:val="28"/>
        </w:rPr>
        <w:t>б</w:t>
      </w:r>
      <w:r w:rsidRPr="00F6494A">
        <w:rPr>
          <w:rFonts w:ascii="Arial" w:hAnsi="Arial" w:cs="Arial"/>
          <w:sz w:val="28"/>
          <w:szCs w:val="28"/>
        </w:rPr>
        <w:t>ратном порядке.</w:t>
      </w:r>
    </w:p>
    <w:p w:rsidR="00E909AA" w:rsidRPr="00F6494A" w:rsidRDefault="00E909AA" w:rsidP="006841A1">
      <w:pPr>
        <w:rPr>
          <w:rFonts w:ascii="Arial" w:hAnsi="Arial" w:cs="Arial"/>
          <w:b/>
          <w:sz w:val="28"/>
          <w:szCs w:val="28"/>
        </w:rPr>
      </w:pP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7E4D17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E909AA" w:rsidRPr="00F6494A" w:rsidRDefault="00E909AA" w:rsidP="004B3351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t>СВИДЕТЕЛЬСТВО О ПРИЕМКЕ</w:t>
      </w:r>
    </w:p>
    <w:p w:rsidR="00E909AA" w:rsidRPr="00F6494A" w:rsidRDefault="00E909AA" w:rsidP="004B335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Прилавок-витрина холодильная мармит универсальный ПВХМ-70 КМУ, з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водской номер ________________, изготовленный на ООО «ЭЛИНОКС» соотве</w:t>
      </w:r>
      <w:r w:rsidRPr="00F6494A">
        <w:rPr>
          <w:rFonts w:ascii="Arial" w:hAnsi="Arial" w:cs="Arial"/>
          <w:sz w:val="28"/>
          <w:szCs w:val="28"/>
        </w:rPr>
        <w:t>т</w:t>
      </w:r>
      <w:r w:rsidRPr="00F6494A">
        <w:rPr>
          <w:rFonts w:ascii="Arial" w:hAnsi="Arial" w:cs="Arial"/>
          <w:sz w:val="28"/>
          <w:szCs w:val="28"/>
        </w:rPr>
        <w:t>ствует    ТУ 5151-014-01330768-2013 и признан годным для эксплуатации.</w:t>
      </w:r>
    </w:p>
    <w:p w:rsidR="00E909AA" w:rsidRPr="00F6494A" w:rsidRDefault="00E909AA" w:rsidP="004B3351">
      <w:pPr>
        <w:rPr>
          <w:rFonts w:ascii="Arial" w:hAnsi="Arial" w:cs="Arial"/>
          <w:sz w:val="28"/>
          <w:szCs w:val="28"/>
        </w:rPr>
      </w:pPr>
    </w:p>
    <w:p w:rsidR="00E909AA" w:rsidRPr="00F6494A" w:rsidRDefault="00E909AA" w:rsidP="004B3351">
      <w:pPr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Дата выпуска _____________________________________________________</w:t>
      </w:r>
    </w:p>
    <w:p w:rsidR="00E909AA" w:rsidRPr="00F6494A" w:rsidRDefault="00E909AA" w:rsidP="004B3351">
      <w:pPr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E909AA" w:rsidRPr="002C574C" w:rsidRDefault="00E909AA" w:rsidP="0017169E">
      <w:pPr>
        <w:jc w:val="center"/>
        <w:rPr>
          <w:rFonts w:ascii="Arial" w:hAnsi="Arial" w:cs="Arial"/>
        </w:rPr>
      </w:pPr>
      <w:r w:rsidRPr="002C574C">
        <w:rPr>
          <w:rFonts w:ascii="Arial" w:hAnsi="Arial" w:cs="Arial"/>
        </w:rPr>
        <w:t>личные подписи (оттиски личных клейм) должностных лиц предприятия, ответственных за приемку изделия</w:t>
      </w:r>
    </w:p>
    <w:p w:rsidR="00E909AA" w:rsidRPr="00F6494A" w:rsidRDefault="00E909AA" w:rsidP="004B3351">
      <w:pPr>
        <w:widowControl w:val="0"/>
        <w:ind w:firstLine="709"/>
        <w:jc w:val="both"/>
        <w:rPr>
          <w:rFonts w:ascii="Arial" w:hAnsi="Arial"/>
          <w:b/>
          <w:noProof/>
          <w:sz w:val="17"/>
          <w:szCs w:val="17"/>
        </w:rPr>
      </w:pPr>
    </w:p>
    <w:p w:rsidR="00E909AA" w:rsidRPr="00F6494A" w:rsidRDefault="00E909AA" w:rsidP="004B3351">
      <w:pPr>
        <w:widowControl w:val="0"/>
        <w:ind w:firstLine="709"/>
        <w:jc w:val="both"/>
        <w:rPr>
          <w:rFonts w:ascii="Arial" w:hAnsi="Arial"/>
          <w:b/>
          <w:noProof/>
          <w:sz w:val="17"/>
          <w:szCs w:val="17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t>СВИДЕТЕЛЬСТВО О КОНСЕРВАЦИИ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Прилавок-витрина холодильная мармит универсальный ПВХМ-70 КМУ, подвергнут на ООО «ЭЛИНОКС» консервации согласно требованиям ГОСТ 9.014.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Дата консервации 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>________</w:t>
      </w:r>
      <w:r w:rsidR="002C574C">
        <w:rPr>
          <w:rFonts w:ascii="Arial" w:hAnsi="Arial" w:cs="Arial"/>
          <w:sz w:val="28"/>
          <w:szCs w:val="28"/>
        </w:rPr>
        <w:t>_______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Наименование и марка консерванта 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 xml:space="preserve"> 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Консервацию произвел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>_______________________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="002C574C">
        <w:rPr>
          <w:rFonts w:ascii="Arial" w:hAnsi="Arial" w:cs="Arial"/>
          <w:sz w:val="24"/>
          <w:szCs w:val="24"/>
        </w:rPr>
        <w:t xml:space="preserve">                 </w:t>
      </w:r>
      <w:r w:rsidRPr="00F6494A">
        <w:rPr>
          <w:rFonts w:ascii="Arial" w:hAnsi="Arial" w:cs="Arial"/>
          <w:sz w:val="24"/>
          <w:szCs w:val="24"/>
        </w:rPr>
        <w:t>(подпись)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Изделие после консервации принял</w:t>
      </w:r>
      <w:r w:rsidRPr="00F6494A">
        <w:rPr>
          <w:rFonts w:ascii="Arial" w:hAnsi="Arial" w:cs="Arial"/>
          <w:sz w:val="28"/>
          <w:szCs w:val="28"/>
        </w:rPr>
        <w:tab/>
        <w:t>_______________________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="002C574C">
        <w:rPr>
          <w:rFonts w:ascii="Arial" w:hAnsi="Arial" w:cs="Arial"/>
          <w:sz w:val="24"/>
          <w:szCs w:val="24"/>
        </w:rPr>
        <w:t xml:space="preserve">                 </w:t>
      </w:r>
      <w:r w:rsidRPr="00F6494A">
        <w:rPr>
          <w:rFonts w:ascii="Arial" w:hAnsi="Arial" w:cs="Arial"/>
          <w:sz w:val="24"/>
          <w:szCs w:val="24"/>
        </w:rPr>
        <w:t>(подпись)</w:t>
      </w:r>
    </w:p>
    <w:p w:rsidR="00E909AA" w:rsidRPr="00F6494A" w:rsidRDefault="00E909AA" w:rsidP="004B3351">
      <w:pPr>
        <w:jc w:val="both"/>
        <w:rPr>
          <w:rFonts w:ascii="Arial" w:hAnsi="Arial"/>
          <w:sz w:val="17"/>
          <w:szCs w:val="17"/>
        </w:rPr>
      </w:pPr>
    </w:p>
    <w:p w:rsidR="00E909AA" w:rsidRPr="00F6494A" w:rsidRDefault="00E909AA" w:rsidP="004B3351">
      <w:pPr>
        <w:widowControl w:val="0"/>
        <w:ind w:firstLine="709"/>
        <w:jc w:val="both"/>
        <w:rPr>
          <w:rFonts w:ascii="Arial" w:hAnsi="Arial"/>
          <w:b/>
          <w:noProof/>
          <w:sz w:val="17"/>
          <w:szCs w:val="17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aps/>
          <w:color w:val="000000"/>
          <w:sz w:val="28"/>
          <w:szCs w:val="28"/>
        </w:rPr>
      </w:pPr>
      <w:r w:rsidRPr="00F6494A">
        <w:rPr>
          <w:rFonts w:ascii="Arial" w:hAnsi="Arial" w:cs="Arial"/>
          <w:b/>
          <w:caps/>
          <w:color w:val="000000"/>
          <w:sz w:val="28"/>
          <w:szCs w:val="28"/>
        </w:rPr>
        <w:t>СВИДЕТЕЛЬСТВО ОБ УПАКОВКЕ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Прилавок-витрина холодильная мармит универсальный ПВХМ-70 КМУ, уп</w:t>
      </w:r>
      <w:r w:rsidRPr="00F6494A">
        <w:rPr>
          <w:rFonts w:ascii="Arial" w:hAnsi="Arial" w:cs="Arial"/>
          <w:sz w:val="28"/>
          <w:szCs w:val="28"/>
        </w:rPr>
        <w:t>а</w:t>
      </w:r>
      <w:r w:rsidRPr="00F6494A">
        <w:rPr>
          <w:rFonts w:ascii="Arial" w:hAnsi="Arial" w:cs="Arial"/>
          <w:sz w:val="28"/>
          <w:szCs w:val="28"/>
        </w:rPr>
        <w:t>кован на ООО «ЭЛИНОКС» согласно требованиям, предусмотренным констру</w:t>
      </w:r>
      <w:r w:rsidRPr="00F6494A">
        <w:rPr>
          <w:rFonts w:ascii="Arial" w:hAnsi="Arial" w:cs="Arial"/>
          <w:sz w:val="28"/>
          <w:szCs w:val="28"/>
        </w:rPr>
        <w:t>к</w:t>
      </w:r>
      <w:r w:rsidRPr="00F6494A">
        <w:rPr>
          <w:rFonts w:ascii="Arial" w:hAnsi="Arial" w:cs="Arial"/>
          <w:sz w:val="28"/>
          <w:szCs w:val="28"/>
        </w:rPr>
        <w:t>торской документацией.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Дата упаковки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 xml:space="preserve">   ______________________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>М. П.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4"/>
          <w:szCs w:val="24"/>
        </w:rPr>
        <w:t xml:space="preserve">                           </w:t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  <w:r w:rsidRPr="00F6494A">
        <w:rPr>
          <w:rFonts w:ascii="Arial" w:hAnsi="Arial" w:cs="Arial"/>
          <w:sz w:val="24"/>
          <w:szCs w:val="24"/>
        </w:rPr>
        <w:tab/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8"/>
          <w:szCs w:val="28"/>
        </w:rPr>
        <w:tab/>
      </w:r>
      <w:r w:rsidR="00D62BCD">
        <w:rPr>
          <w:rFonts w:ascii="Arial" w:hAnsi="Arial" w:cs="Arial"/>
          <w:sz w:val="28"/>
          <w:szCs w:val="28"/>
        </w:rPr>
        <w:t xml:space="preserve">      </w:t>
      </w:r>
      <w:r w:rsidRPr="00F6494A">
        <w:rPr>
          <w:rFonts w:ascii="Arial" w:hAnsi="Arial" w:cs="Arial"/>
          <w:sz w:val="28"/>
          <w:szCs w:val="28"/>
        </w:rPr>
        <w:t>Упаковку произвел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 xml:space="preserve">   ______________________</w:t>
      </w:r>
      <w:r w:rsidRPr="00F6494A">
        <w:rPr>
          <w:rFonts w:ascii="Arial" w:hAnsi="Arial" w:cs="Arial"/>
          <w:sz w:val="28"/>
          <w:szCs w:val="28"/>
        </w:rPr>
        <w:tab/>
        <w:t xml:space="preserve">               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4"/>
          <w:szCs w:val="24"/>
        </w:rPr>
        <w:t xml:space="preserve">                   </w:t>
      </w:r>
      <w:r w:rsidRPr="00F6494A">
        <w:rPr>
          <w:rFonts w:ascii="Arial" w:hAnsi="Arial" w:cs="Arial"/>
          <w:sz w:val="24"/>
          <w:szCs w:val="24"/>
        </w:rPr>
        <w:tab/>
        <w:t>(подпись)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494A">
        <w:rPr>
          <w:rFonts w:ascii="Arial" w:hAnsi="Arial" w:cs="Arial"/>
          <w:sz w:val="28"/>
          <w:szCs w:val="28"/>
        </w:rPr>
        <w:tab/>
        <w:t xml:space="preserve">Изделие после упаковки принял ______________________   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sz w:val="28"/>
          <w:szCs w:val="28"/>
        </w:rPr>
        <w:tab/>
        <w:t xml:space="preserve">                  </w:t>
      </w:r>
      <w:r w:rsidR="002C574C">
        <w:rPr>
          <w:rFonts w:ascii="Arial" w:hAnsi="Arial" w:cs="Arial"/>
          <w:sz w:val="28"/>
          <w:szCs w:val="28"/>
        </w:rPr>
        <w:t xml:space="preserve">       </w:t>
      </w:r>
      <w:r w:rsidRPr="00F6494A">
        <w:rPr>
          <w:rFonts w:ascii="Arial" w:hAnsi="Arial" w:cs="Arial"/>
          <w:sz w:val="28"/>
          <w:szCs w:val="28"/>
        </w:rPr>
        <w:t xml:space="preserve"> </w:t>
      </w:r>
      <w:r w:rsidRPr="00F6494A">
        <w:rPr>
          <w:rFonts w:ascii="Arial" w:hAnsi="Arial" w:cs="Arial"/>
          <w:sz w:val="24"/>
          <w:szCs w:val="24"/>
        </w:rPr>
        <w:t>(подпись)</w:t>
      </w: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9AA" w:rsidRPr="00F6494A" w:rsidRDefault="00E909AA" w:rsidP="001716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9AA" w:rsidRPr="00F6494A" w:rsidRDefault="00E909AA" w:rsidP="002930CE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ГАРАНТИИ ИЗГОТОВИТЕЛЯ</w:t>
      </w:r>
    </w:p>
    <w:p w:rsidR="00E909AA" w:rsidRPr="00F6494A" w:rsidRDefault="00E909AA" w:rsidP="00DF2804">
      <w:pPr>
        <w:overflowPunct/>
        <w:autoSpaceDE/>
        <w:autoSpaceDN/>
        <w:adjustRightInd/>
        <w:ind w:left="1069"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</w:p>
    <w:p w:rsidR="00E909AA" w:rsidRPr="00F6494A" w:rsidRDefault="00E909AA" w:rsidP="002930CE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Гарантийный срок эксплуатации прилавка-витрины - 1 год со дня ввода в эксплуатацию. </w:t>
      </w:r>
      <w:r w:rsidRPr="00F6494A">
        <w:rPr>
          <w:rFonts w:ascii="Arial" w:hAnsi="Arial" w:cs="Arial"/>
          <w:color w:val="000000"/>
          <w:sz w:val="28"/>
          <w:szCs w:val="28"/>
        </w:rPr>
        <w:tab/>
        <w:t>Гарантийный срок хранения 1 год со дня изготовления.</w:t>
      </w:r>
    </w:p>
    <w:p w:rsidR="00E909AA" w:rsidRPr="00F6494A" w:rsidRDefault="00E909AA" w:rsidP="007E4D1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>В течение гарантийного срока предприятие-изготовитель гарантирует бе</w:t>
      </w:r>
      <w:r w:rsidRPr="00F6494A">
        <w:rPr>
          <w:rFonts w:ascii="Arial" w:hAnsi="Arial" w:cs="Arial"/>
          <w:color w:val="000000"/>
          <w:sz w:val="28"/>
          <w:szCs w:val="28"/>
        </w:rPr>
        <w:t>з</w:t>
      </w:r>
      <w:r w:rsidRPr="00F6494A">
        <w:rPr>
          <w:rFonts w:ascii="Arial" w:hAnsi="Arial" w:cs="Arial"/>
          <w:color w:val="000000"/>
          <w:sz w:val="28"/>
          <w:szCs w:val="28"/>
        </w:rPr>
        <w:t>возмездное устранение выявленных дефектов изготовления и замену вышедших из строя составных частей прилавка-витрины, произошедших не по вине потр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бителя, при соблюдении потребителем условий транспортирования, хранения и эксплуатации изделия.</w:t>
      </w:r>
    </w:p>
    <w:p w:rsidR="00E909AA" w:rsidRPr="00F6494A" w:rsidRDefault="00E909AA" w:rsidP="00DF2804">
      <w:pPr>
        <w:ind w:firstLine="560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lastRenderedPageBreak/>
        <w:tab/>
        <w:t>Гарантия не распространяется на случаи, когда прилавок-витрина вышла из строя по вине потребителя в результате несоблюдения требований, указанных в паспорте.</w:t>
      </w:r>
      <w:r w:rsidRPr="00F6494A">
        <w:rPr>
          <w:rFonts w:ascii="Arial" w:hAnsi="Arial" w:cs="Arial"/>
          <w:color w:val="000000"/>
          <w:sz w:val="28"/>
          <w:szCs w:val="28"/>
        </w:rPr>
        <w:tab/>
      </w:r>
    </w:p>
    <w:p w:rsidR="00E909AA" w:rsidRPr="00F6494A" w:rsidRDefault="00E909AA" w:rsidP="007E4D1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>Время нахождения прилавка-витрины в ремонте в гарантийный срок не включается.</w:t>
      </w:r>
    </w:p>
    <w:p w:rsidR="00E909AA" w:rsidRPr="00F6494A" w:rsidRDefault="00E909AA" w:rsidP="007E4D1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  <w:t>В случае невозможности устранения на месте выявленных дефектов пре</w:t>
      </w:r>
      <w:r w:rsidRPr="00F6494A">
        <w:rPr>
          <w:rFonts w:ascii="Arial" w:hAnsi="Arial" w:cs="Arial"/>
          <w:color w:val="000000"/>
          <w:sz w:val="28"/>
          <w:szCs w:val="28"/>
        </w:rPr>
        <w:t>д</w:t>
      </w:r>
      <w:r w:rsidRPr="00F6494A">
        <w:rPr>
          <w:rFonts w:ascii="Arial" w:hAnsi="Arial" w:cs="Arial"/>
          <w:color w:val="000000"/>
          <w:sz w:val="28"/>
          <w:szCs w:val="28"/>
        </w:rPr>
        <w:t>приятие-изготовитель обязуется заменить дефектный прилавок-витрину.</w:t>
      </w:r>
    </w:p>
    <w:p w:rsidR="00E909AA" w:rsidRPr="00F6494A" w:rsidRDefault="00E909AA" w:rsidP="006C5C4F">
      <w:pPr>
        <w:ind w:firstLine="708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Все детали, узлы и комплектующие изделия, вышедшие из строя в период гарантийного срока эксплуатации, должны быть возвращены заводу-изготовителю </w:t>
      </w:r>
      <w:r w:rsidRPr="00F6494A">
        <w:rPr>
          <w:rFonts w:ascii="Arial" w:hAnsi="Arial" w:cs="Arial"/>
          <w:color w:val="000000"/>
          <w:sz w:val="28"/>
          <w:szCs w:val="28"/>
        </w:rPr>
        <w:t>прилавка-витрины</w:t>
      </w:r>
      <w:r w:rsidRPr="00F6494A">
        <w:rPr>
          <w:rFonts w:ascii="Arial" w:hAnsi="Arial" w:cs="Arial"/>
          <w:sz w:val="28"/>
          <w:szCs w:val="28"/>
        </w:rPr>
        <w:t xml:space="preserve"> для детального анализа причин выхода из строя и своевременного принятия мер для их исключения.</w:t>
      </w:r>
    </w:p>
    <w:p w:rsidR="00E909AA" w:rsidRPr="00F6494A" w:rsidRDefault="00E909AA" w:rsidP="007E4D1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      </w:t>
      </w:r>
      <w:r w:rsidRPr="00F6494A">
        <w:rPr>
          <w:rFonts w:ascii="Arial" w:hAnsi="Arial" w:cs="Arial"/>
          <w:sz w:val="28"/>
          <w:szCs w:val="28"/>
        </w:rPr>
        <w:tab/>
      </w:r>
      <w:r w:rsidRPr="00F6494A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</w:t>
      </w:r>
      <w:r w:rsidRPr="00F6494A">
        <w:rPr>
          <w:rFonts w:ascii="Arial" w:hAnsi="Arial" w:cs="Arial"/>
          <w:color w:val="000000"/>
          <w:sz w:val="28"/>
          <w:szCs w:val="28"/>
        </w:rPr>
        <w:t>з</w:t>
      </w:r>
      <w:r w:rsidRPr="00F6494A">
        <w:rPr>
          <w:rFonts w:ascii="Arial" w:hAnsi="Arial" w:cs="Arial"/>
          <w:color w:val="000000"/>
          <w:sz w:val="28"/>
          <w:szCs w:val="28"/>
        </w:rPr>
        <w:t>ла, детали или комплектующего изделия с указанием номера прилавка-витрины, срока изготовления и установки, копии договора с обслуживающей специализ</w:t>
      </w:r>
      <w:r w:rsidRPr="00F6494A">
        <w:rPr>
          <w:rFonts w:ascii="Arial" w:hAnsi="Arial" w:cs="Arial"/>
          <w:color w:val="000000"/>
          <w:sz w:val="28"/>
          <w:szCs w:val="28"/>
        </w:rPr>
        <w:t>и</w:t>
      </w:r>
      <w:r w:rsidRPr="00F6494A">
        <w:rPr>
          <w:rFonts w:ascii="Arial" w:hAnsi="Arial" w:cs="Arial"/>
          <w:color w:val="000000"/>
          <w:sz w:val="28"/>
          <w:szCs w:val="28"/>
        </w:rPr>
        <w:t>рованной организацией, имеющей лицензию и копии удостоверения механика, обслуживающего прилавок-витрину.</w:t>
      </w:r>
    </w:p>
    <w:p w:rsidR="00FC3937" w:rsidRDefault="00FC3937" w:rsidP="002C574C">
      <w:pPr>
        <w:ind w:firstLine="709"/>
        <w:rPr>
          <w:rFonts w:ascii="Arial" w:hAnsi="Arial" w:cs="Arial"/>
          <w:sz w:val="28"/>
          <w:szCs w:val="28"/>
        </w:rPr>
      </w:pPr>
      <w:r w:rsidRPr="00002AE6">
        <w:rPr>
          <w:rFonts w:ascii="Arial" w:hAnsi="Arial" w:cs="Arial"/>
          <w:sz w:val="28"/>
          <w:szCs w:val="28"/>
        </w:rPr>
        <w:t>ВНИМАНИЕ! При возврате по гарантии на завод-изготовитель компрессо</w:t>
      </w:r>
      <w:r w:rsidRPr="00002AE6">
        <w:rPr>
          <w:rFonts w:ascii="Arial" w:hAnsi="Arial" w:cs="Arial"/>
          <w:sz w:val="28"/>
          <w:szCs w:val="28"/>
        </w:rPr>
        <w:t>р</w:t>
      </w:r>
      <w:r w:rsidRPr="00002AE6">
        <w:rPr>
          <w:rFonts w:ascii="Arial" w:hAnsi="Arial" w:cs="Arial"/>
          <w:sz w:val="28"/>
          <w:szCs w:val="28"/>
        </w:rPr>
        <w:t>но-холодильного агрегата обеспечить транспортировку с жесткой фиксацией в горизонтальном положении</w:t>
      </w:r>
      <w:r w:rsidR="002C574C">
        <w:rPr>
          <w:rFonts w:ascii="Arial" w:hAnsi="Arial" w:cs="Arial"/>
          <w:sz w:val="28"/>
          <w:szCs w:val="28"/>
        </w:rPr>
        <w:t>.</w:t>
      </w:r>
    </w:p>
    <w:p w:rsidR="002C574C" w:rsidRPr="00002AE6" w:rsidRDefault="002C574C" w:rsidP="002C574C">
      <w:pPr>
        <w:ind w:firstLine="709"/>
        <w:rPr>
          <w:rFonts w:ascii="Arial" w:hAnsi="Arial" w:cs="Arial"/>
          <w:sz w:val="28"/>
          <w:szCs w:val="28"/>
        </w:rPr>
      </w:pPr>
    </w:p>
    <w:p w:rsidR="00E909AA" w:rsidRPr="00F6494A" w:rsidRDefault="00E909AA" w:rsidP="00DF280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СВЕДЕНИЯ О РЕКЛАМАЦИЯХ</w:t>
      </w:r>
    </w:p>
    <w:p w:rsidR="00E909AA" w:rsidRPr="00F6494A" w:rsidRDefault="00E909AA" w:rsidP="007E4D17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</w:r>
    </w:p>
    <w:p w:rsidR="00E909AA" w:rsidRPr="00F6494A" w:rsidRDefault="00E909AA" w:rsidP="00DF2804">
      <w:pPr>
        <w:widowControl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теля о безвозмездном предоставлении ему на период ремонта или замены ан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>логичного товара, и перечня непродовольственных товаров надлежащего кач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ства, не подлежащих возврату или обмену на аналогичный товар других разм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ра, формы, габарита, фасона, расцветки или комплектации» изменениями и д</w:t>
      </w:r>
      <w:r w:rsidRPr="00F6494A">
        <w:rPr>
          <w:rFonts w:ascii="Arial" w:hAnsi="Arial" w:cs="Arial"/>
          <w:color w:val="000000"/>
          <w:sz w:val="28"/>
          <w:szCs w:val="28"/>
        </w:rPr>
        <w:t>о</w:t>
      </w:r>
      <w:r w:rsidRPr="00F6494A">
        <w:rPr>
          <w:rFonts w:ascii="Arial" w:hAnsi="Arial" w:cs="Arial"/>
          <w:color w:val="000000"/>
          <w:sz w:val="28"/>
          <w:szCs w:val="28"/>
        </w:rPr>
        <w:t>полнениями от 20.10.1998г., 02.10.1999г., 06.02.2002г.,  12.07.2003г., 01.02.2005г.; 08.02, 15.05, 15.12.2000г., 27.03.2007г., 27.01.2009г.</w:t>
      </w:r>
    </w:p>
    <w:p w:rsidR="002C574C" w:rsidRDefault="00E909AA" w:rsidP="00FC3937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ab/>
      </w:r>
      <w:r w:rsidR="00A9569B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="00A956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494A">
        <w:rPr>
          <w:rFonts w:ascii="Arial" w:hAnsi="Arial" w:cs="Arial"/>
          <w:b/>
          <w:bCs/>
          <w:color w:val="000000"/>
          <w:sz w:val="28"/>
          <w:szCs w:val="28"/>
        </w:rPr>
        <w:t>Чувашская Республика,</w:t>
      </w:r>
    </w:p>
    <w:p w:rsidR="00E909AA" w:rsidRPr="00F6494A" w:rsidRDefault="002C574C" w:rsidP="002C574C">
      <w:pPr>
        <w:widowControl w:val="0"/>
        <w:jc w:val="right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</w:t>
      </w:r>
      <w:r w:rsidR="00A9569B"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="00E909AA" w:rsidRPr="00F6494A">
        <w:rPr>
          <w:rFonts w:ascii="Arial" w:hAnsi="Arial" w:cs="Arial"/>
          <w:b/>
          <w:bCs/>
          <w:color w:val="000000"/>
          <w:sz w:val="28"/>
          <w:szCs w:val="28"/>
        </w:rPr>
        <w:t xml:space="preserve"> г. Чебоксары, Базовый проезд, 17.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9AA" w:rsidRPr="00F6494A">
        <w:rPr>
          <w:rFonts w:ascii="Arial" w:hAnsi="Arial" w:cs="Arial"/>
          <w:b/>
          <w:bCs/>
          <w:color w:val="000000"/>
          <w:sz w:val="28"/>
          <w:szCs w:val="28"/>
        </w:rPr>
        <w:t>Тел./факс: (8352)  56-06-26, 56-06-85.</w:t>
      </w:r>
      <w:r w:rsidR="00E909AA" w:rsidRPr="00F6494A">
        <w:rPr>
          <w:rFonts w:ascii="Arial" w:hAnsi="Arial" w:cs="Arial"/>
          <w:b/>
          <w:color w:val="000000"/>
          <w:sz w:val="17"/>
          <w:szCs w:val="17"/>
        </w:rPr>
        <w:br w:type="page"/>
      </w:r>
    </w:p>
    <w:p w:rsidR="00E909AA" w:rsidRPr="00F6494A" w:rsidRDefault="00E909AA" w:rsidP="006C5C4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lastRenderedPageBreak/>
        <w:t>СВЕДЕНИЯ ОБ УТИЛИЗАЦИИ</w:t>
      </w:r>
    </w:p>
    <w:p w:rsidR="00E909AA" w:rsidRPr="00F6494A" w:rsidRDefault="00E909AA" w:rsidP="006C5C4F">
      <w:pPr>
        <w:ind w:left="-284" w:firstLine="1004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При  подготовке и отправке прилавка-витрины на утилизацию необходимо разобрать и рассортировать составные части прилавка-витрины по материалам, из которых они изготовлены.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ВНИМАНИЕ! Конструкция прилавка-витрины постоянно совершенствуется, поэтому возможны незначительные изменения, не отраженные в настоящем  р</w:t>
      </w:r>
      <w:r w:rsidRPr="00F6494A">
        <w:rPr>
          <w:rFonts w:ascii="Arial" w:hAnsi="Arial" w:cs="Arial"/>
          <w:color w:val="000000"/>
          <w:sz w:val="28"/>
          <w:szCs w:val="28"/>
        </w:rPr>
        <w:t>у</w:t>
      </w:r>
      <w:r w:rsidRPr="00F6494A">
        <w:rPr>
          <w:rFonts w:ascii="Arial" w:hAnsi="Arial" w:cs="Arial"/>
          <w:color w:val="000000"/>
          <w:sz w:val="28"/>
          <w:szCs w:val="28"/>
        </w:rPr>
        <w:t>ководстве.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6C5C4F">
      <w:pPr>
        <w:rPr>
          <w:rFonts w:ascii="Arial" w:hAnsi="Arial" w:cs="Arial"/>
          <w:b/>
          <w:sz w:val="17"/>
          <w:szCs w:val="17"/>
        </w:rPr>
      </w:pPr>
      <w:r w:rsidRPr="00F6494A">
        <w:rPr>
          <w:rFonts w:ascii="Arial" w:hAnsi="Arial" w:cs="Arial"/>
          <w:b/>
          <w:sz w:val="17"/>
          <w:szCs w:val="17"/>
        </w:rPr>
        <w:t xml:space="preserve">          </w:t>
      </w:r>
    </w:p>
    <w:p w:rsidR="00E909AA" w:rsidRPr="00F6494A" w:rsidRDefault="00E909AA" w:rsidP="00A9569B">
      <w:pPr>
        <w:ind w:firstLine="567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sz w:val="17"/>
          <w:szCs w:val="17"/>
        </w:rPr>
        <w:t xml:space="preserve">    </w:t>
      </w:r>
      <w:r w:rsidRPr="00F6494A">
        <w:rPr>
          <w:rFonts w:ascii="Arial" w:hAnsi="Arial" w:cs="Arial"/>
          <w:b/>
          <w:color w:val="000000"/>
          <w:sz w:val="28"/>
          <w:szCs w:val="28"/>
        </w:rPr>
        <w:t>ХРАНЕНИЕ, ТРАНСПОРТИРОВАНИЕ И СКЛАДИРОВАНИЕ</w:t>
      </w:r>
    </w:p>
    <w:p w:rsidR="00E909AA" w:rsidRPr="00F6494A" w:rsidRDefault="00E909AA" w:rsidP="006C5C4F">
      <w:pPr>
        <w:rPr>
          <w:rFonts w:ascii="Arial" w:hAnsi="Arial" w:cs="Arial"/>
          <w:sz w:val="17"/>
          <w:szCs w:val="17"/>
        </w:rPr>
      </w:pP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Хранение прилавка-витрины должно осуществляться в транспортной таре предприятия изготовителя по группе условий хранения 4 ГОСТ 15150 при темп</w:t>
      </w:r>
      <w:r w:rsidRPr="00F6494A">
        <w:rPr>
          <w:rFonts w:ascii="Arial" w:hAnsi="Arial" w:cs="Arial"/>
          <w:color w:val="000000"/>
          <w:sz w:val="28"/>
          <w:szCs w:val="28"/>
        </w:rPr>
        <w:t>е</w:t>
      </w:r>
      <w:r w:rsidRPr="00F6494A">
        <w:rPr>
          <w:rFonts w:ascii="Arial" w:hAnsi="Arial" w:cs="Arial"/>
          <w:color w:val="000000"/>
          <w:sz w:val="28"/>
          <w:szCs w:val="28"/>
        </w:rPr>
        <w:t>ратуре окружающего воздуха не ниже минус  35 °С.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         Срок хранения не более 12 месяцев.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         При сроке хранения свыше 12 месяцев владелец прилавка-витрины обязан произвести </w:t>
      </w:r>
      <w:proofErr w:type="spellStart"/>
      <w:r w:rsidRPr="00F6494A">
        <w:rPr>
          <w:rFonts w:ascii="Arial" w:hAnsi="Arial" w:cs="Arial"/>
          <w:color w:val="000000"/>
          <w:sz w:val="28"/>
          <w:szCs w:val="28"/>
        </w:rPr>
        <w:t>переконсервацию</w:t>
      </w:r>
      <w:proofErr w:type="spellEnd"/>
      <w:r w:rsidRPr="00F6494A">
        <w:rPr>
          <w:rFonts w:ascii="Arial" w:hAnsi="Arial" w:cs="Arial"/>
          <w:color w:val="000000"/>
          <w:sz w:val="28"/>
          <w:szCs w:val="28"/>
        </w:rPr>
        <w:t xml:space="preserve"> изделия по ГОСТ 9.014. 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 xml:space="preserve">         Упакованный прилавок-витрина следует транспортировать железнодоро</w:t>
      </w:r>
      <w:r w:rsidRPr="00F6494A">
        <w:rPr>
          <w:rFonts w:ascii="Arial" w:hAnsi="Arial" w:cs="Arial"/>
          <w:color w:val="000000"/>
          <w:sz w:val="28"/>
          <w:szCs w:val="28"/>
        </w:rPr>
        <w:t>ж</w:t>
      </w:r>
      <w:r w:rsidRPr="00F6494A">
        <w:rPr>
          <w:rFonts w:ascii="Arial" w:hAnsi="Arial" w:cs="Arial"/>
          <w:color w:val="000000"/>
          <w:sz w:val="28"/>
          <w:szCs w:val="28"/>
        </w:rPr>
        <w:t>ным, речным, автомобильным транспортом в соответствии с действующими пр</w:t>
      </w:r>
      <w:r w:rsidRPr="00F6494A">
        <w:rPr>
          <w:rFonts w:ascii="Arial" w:hAnsi="Arial" w:cs="Arial"/>
          <w:color w:val="000000"/>
          <w:sz w:val="28"/>
          <w:szCs w:val="28"/>
        </w:rPr>
        <w:t>а</w:t>
      </w:r>
      <w:r w:rsidRPr="00F6494A">
        <w:rPr>
          <w:rFonts w:ascii="Arial" w:hAnsi="Arial" w:cs="Arial"/>
          <w:color w:val="000000"/>
          <w:sz w:val="28"/>
          <w:szCs w:val="28"/>
        </w:rPr>
        <w:t xml:space="preserve">вилами перевозок на этих видах транспорта.  Морской и другие виды транспорта применяются по особому соглашению. </w:t>
      </w: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Условия транспортирования в части воздействия климатических факторов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– группа 4 по ГОСТ 15150, в части воздействия механических факторов – С по ГОСТ 23170.</w:t>
      </w: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6494A">
        <w:rPr>
          <w:rFonts w:ascii="Arial" w:hAnsi="Arial" w:cs="Arial"/>
          <w:color w:val="000000"/>
          <w:sz w:val="28"/>
          <w:szCs w:val="28"/>
        </w:rPr>
        <w:t>Погрузка и разгрузка прилавка-витрины из транспортных средств должна производиться осторожно, не допуская ударов и толчков.</w:t>
      </w:r>
    </w:p>
    <w:p w:rsidR="00E909AA" w:rsidRPr="00F6494A" w:rsidRDefault="00E909AA" w:rsidP="006C5C4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E909AA" w:rsidRPr="00F6494A" w:rsidRDefault="00E909AA" w:rsidP="006C5C4F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6494A">
        <w:rPr>
          <w:rFonts w:ascii="Arial" w:hAnsi="Arial" w:cs="Arial"/>
          <w:b/>
          <w:color w:val="000000"/>
          <w:sz w:val="28"/>
          <w:szCs w:val="28"/>
        </w:rPr>
        <w:t>ВНИМАНИЕ!  Допускается складирование упакованных прилавков-витрин по высоте в один ярус для хранения.</w:t>
      </w: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6494A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E909AA" w:rsidRPr="00F6494A" w:rsidRDefault="00E909AA" w:rsidP="005F3AFC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lastRenderedPageBreak/>
        <w:t>Схема электрическая ПВХМ 70 КМУ</w:t>
      </w:r>
    </w:p>
    <w:p w:rsidR="00E909AA" w:rsidRPr="00F6494A" w:rsidRDefault="00E909AA" w:rsidP="005F3AFC">
      <w:pPr>
        <w:widowControl w:val="0"/>
        <w:spacing w:line="360" w:lineRule="auto"/>
        <w:jc w:val="center"/>
        <w:rPr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(универсальный мармит)</w:t>
      </w:r>
    </w:p>
    <w:p w:rsidR="00E909AA" w:rsidRPr="00F6494A" w:rsidRDefault="00B36B38" w:rsidP="005F3AFC">
      <w:pPr>
        <w:rPr>
          <w:rFonts w:ascii="Arial" w:hAnsi="Arial" w:cs="Arial"/>
          <w:sz w:val="17"/>
          <w:szCs w:val="17"/>
        </w:rPr>
      </w:pPr>
      <w:r w:rsidRPr="00F6494A">
        <w:object w:dxaOrig="10814" w:dyaOrig="11738">
          <v:shape id="_x0000_i1032" type="#_x0000_t75" style="width:529.8pt;height:573pt" o:ole="">
            <v:imagedata r:id="rId21" o:title=""/>
          </v:shape>
          <o:OLEObject Type="Embed" ProgID="Visio.Drawing.11" ShapeID="_x0000_i1032" DrawAspect="Content" ObjectID="_1499253827" r:id="rId22"/>
        </w:object>
      </w:r>
      <w:r w:rsidR="00E909AA" w:rsidRPr="00F6494A">
        <w:br/>
      </w:r>
      <w:r w:rsidR="00E909AA" w:rsidRPr="00F6494A">
        <w:rPr>
          <w:rFonts w:ascii="Arial" w:hAnsi="Arial" w:cs="Arial"/>
          <w:sz w:val="17"/>
          <w:szCs w:val="17"/>
        </w:rPr>
        <w:t xml:space="preserve">                        </w:t>
      </w: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7"/>
          <w:szCs w:val="17"/>
        </w:rPr>
      </w:pPr>
      <w:r w:rsidRPr="00F6494A">
        <w:rPr>
          <w:rFonts w:ascii="Arial" w:hAnsi="Arial" w:cs="Arial"/>
          <w:sz w:val="17"/>
          <w:szCs w:val="17"/>
        </w:rPr>
        <w:br w:type="page"/>
      </w:r>
    </w:p>
    <w:p w:rsidR="00E909AA" w:rsidRPr="00F6494A" w:rsidRDefault="00E909AA" w:rsidP="005F3AFC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lastRenderedPageBreak/>
        <w:t>Схема электрическая ПВХМ 70 КМУ</w:t>
      </w:r>
    </w:p>
    <w:p w:rsidR="00E909AA" w:rsidRPr="00F6494A" w:rsidRDefault="00E909AA" w:rsidP="005F3AFC">
      <w:pPr>
        <w:widowControl w:val="0"/>
        <w:spacing w:line="360" w:lineRule="auto"/>
        <w:jc w:val="center"/>
        <w:rPr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>(холодильная витрина)</w:t>
      </w:r>
    </w:p>
    <w:p w:rsidR="00E909AA" w:rsidRPr="00F6494A" w:rsidRDefault="00E909AA" w:rsidP="005F3AFC">
      <w:pPr>
        <w:jc w:val="center"/>
        <w:rPr>
          <w:rFonts w:ascii="Arial" w:hAnsi="Arial" w:cs="Arial"/>
          <w:sz w:val="17"/>
          <w:szCs w:val="17"/>
        </w:rPr>
      </w:pPr>
    </w:p>
    <w:p w:rsidR="00E909AA" w:rsidRPr="00F6494A" w:rsidRDefault="00E909AA" w:rsidP="005F3AFC">
      <w:pPr>
        <w:jc w:val="center"/>
        <w:rPr>
          <w:rFonts w:ascii="Arial" w:hAnsi="Arial" w:cs="Arial"/>
          <w:sz w:val="17"/>
          <w:szCs w:val="17"/>
        </w:rPr>
      </w:pPr>
    </w:p>
    <w:p w:rsidR="00E909AA" w:rsidRPr="00F6494A" w:rsidRDefault="00A9569B" w:rsidP="005F3AFC">
      <w:pPr>
        <w:overflowPunct/>
        <w:autoSpaceDE/>
        <w:autoSpaceDN/>
        <w:adjustRightInd/>
        <w:textAlignment w:val="auto"/>
      </w:pPr>
      <w:r w:rsidRPr="00F6494A">
        <w:object w:dxaOrig="11384" w:dyaOrig="11551">
          <v:shape id="_x0000_i1033" type="#_x0000_t75" style="width:540.6pt;height:549pt" o:ole="">
            <v:imagedata r:id="rId23" o:title=""/>
          </v:shape>
          <o:OLEObject Type="Embed" ProgID="Visio.Drawing.11" ShapeID="_x0000_i1033" DrawAspect="Content" ObjectID="_1499253828" r:id="rId24"/>
        </w:object>
      </w:r>
    </w:p>
    <w:p w:rsidR="00E909AA" w:rsidRPr="00F6494A" w:rsidRDefault="00E909AA">
      <w:pPr>
        <w:overflowPunct/>
        <w:autoSpaceDE/>
        <w:autoSpaceDN/>
        <w:adjustRightInd/>
        <w:spacing w:after="200" w:line="276" w:lineRule="auto"/>
        <w:textAlignment w:val="auto"/>
      </w:pPr>
      <w:r w:rsidRPr="00F6494A">
        <w:br w:type="page"/>
      </w:r>
    </w:p>
    <w:p w:rsidR="00E909AA" w:rsidRPr="00F6494A" w:rsidRDefault="00E909AA" w:rsidP="005F3A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F6494A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F6494A">
        <w:rPr>
          <w:rFonts w:ascii="Arial" w:hAnsi="Arial" w:cs="Arial"/>
          <w:b/>
          <w:color w:val="000000"/>
          <w:sz w:val="28"/>
          <w:szCs w:val="28"/>
        </w:rPr>
        <w:t>Учет</w:t>
      </w:r>
      <w:r w:rsidRPr="00F6494A">
        <w:rPr>
          <w:rFonts w:ascii="Arial" w:hAnsi="Arial" w:cs="Arial"/>
          <w:b/>
          <w:sz w:val="28"/>
          <w:szCs w:val="28"/>
        </w:rPr>
        <w:t xml:space="preserve"> технического обслуживания в период гарантийного ремонта</w:t>
      </w:r>
    </w:p>
    <w:p w:rsidR="00E909AA" w:rsidRPr="00F6494A" w:rsidRDefault="00E909AA" w:rsidP="005F3AFC">
      <w:pPr>
        <w:jc w:val="right"/>
        <w:rPr>
          <w:rFonts w:ascii="Arial" w:hAnsi="Arial" w:cs="Arial"/>
          <w:sz w:val="28"/>
          <w:szCs w:val="28"/>
        </w:rPr>
      </w:pPr>
      <w:r w:rsidRPr="00F6494A">
        <w:rPr>
          <w:rFonts w:ascii="Arial" w:hAnsi="Arial" w:cs="Arial"/>
          <w:sz w:val="28"/>
          <w:szCs w:val="28"/>
        </w:rPr>
        <w:t xml:space="preserve">Таблица </w:t>
      </w:r>
      <w:r w:rsidR="00A9569B">
        <w:rPr>
          <w:rFonts w:ascii="Arial" w:hAnsi="Arial" w:cs="Arial"/>
          <w:sz w:val="28"/>
          <w:szCs w:val="28"/>
        </w:rPr>
        <w:t>6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82"/>
        <w:gridCol w:w="1993"/>
        <w:gridCol w:w="2155"/>
        <w:gridCol w:w="2129"/>
        <w:gridCol w:w="2078"/>
      </w:tblGrid>
      <w:tr w:rsidR="00E909AA" w:rsidRPr="00F6494A" w:rsidTr="00E74E99">
        <w:trPr>
          <w:trHeight w:val="630"/>
        </w:trPr>
        <w:tc>
          <w:tcPr>
            <w:tcW w:w="826" w:type="dxa"/>
            <w:vMerge w:val="restart"/>
            <w:textDirection w:val="btLr"/>
            <w:vAlign w:val="center"/>
          </w:tcPr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Вид технич</w:t>
            </w:r>
            <w:r w:rsidRPr="00F6494A">
              <w:rPr>
                <w:rFonts w:ascii="Arial" w:hAnsi="Arial" w:cs="Arial"/>
                <w:sz w:val="28"/>
                <w:szCs w:val="28"/>
              </w:rPr>
              <w:t>е</w:t>
            </w:r>
            <w:r w:rsidRPr="00F6494A">
              <w:rPr>
                <w:rFonts w:ascii="Arial" w:hAnsi="Arial" w:cs="Arial"/>
                <w:sz w:val="28"/>
                <w:szCs w:val="28"/>
              </w:rPr>
              <w:t>ского обсл</w:t>
            </w:r>
            <w:r w:rsidRPr="00F6494A">
              <w:rPr>
                <w:rFonts w:ascii="Arial" w:hAnsi="Arial" w:cs="Arial"/>
                <w:sz w:val="28"/>
                <w:szCs w:val="28"/>
              </w:rPr>
              <w:t>у</w:t>
            </w:r>
            <w:r w:rsidRPr="00F6494A">
              <w:rPr>
                <w:rFonts w:ascii="Arial" w:hAnsi="Arial" w:cs="Arial"/>
                <w:sz w:val="28"/>
                <w:szCs w:val="28"/>
              </w:rPr>
              <w:t>живания</w:t>
            </w:r>
          </w:p>
        </w:tc>
        <w:tc>
          <w:tcPr>
            <w:tcW w:w="1811" w:type="dxa"/>
            <w:vMerge w:val="restart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Краткое с</w:t>
            </w:r>
            <w:r w:rsidRPr="00F6494A">
              <w:rPr>
                <w:rFonts w:ascii="Arial" w:hAnsi="Arial" w:cs="Arial"/>
                <w:sz w:val="28"/>
                <w:szCs w:val="28"/>
              </w:rPr>
              <w:t>о</w:t>
            </w:r>
            <w:r w:rsidRPr="00F6494A">
              <w:rPr>
                <w:rFonts w:ascii="Arial" w:hAnsi="Arial" w:cs="Arial"/>
                <w:sz w:val="28"/>
                <w:szCs w:val="28"/>
              </w:rPr>
              <w:t>держание выполне</w:t>
            </w:r>
            <w:r w:rsidRPr="00F6494A">
              <w:rPr>
                <w:rFonts w:ascii="Arial" w:hAnsi="Arial" w:cs="Arial"/>
                <w:sz w:val="28"/>
                <w:szCs w:val="28"/>
              </w:rPr>
              <w:t>н</w:t>
            </w:r>
            <w:r w:rsidRPr="00F6494A">
              <w:rPr>
                <w:rFonts w:ascii="Arial" w:hAnsi="Arial" w:cs="Arial"/>
                <w:sz w:val="28"/>
                <w:szCs w:val="28"/>
              </w:rPr>
              <w:t>ных работ</w:t>
            </w:r>
          </w:p>
        </w:tc>
        <w:tc>
          <w:tcPr>
            <w:tcW w:w="2097" w:type="dxa"/>
            <w:vMerge w:val="restart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Наименов</w:t>
            </w:r>
            <w:r w:rsidRPr="00F6494A">
              <w:rPr>
                <w:rFonts w:ascii="Arial" w:hAnsi="Arial" w:cs="Arial"/>
                <w:sz w:val="28"/>
                <w:szCs w:val="28"/>
              </w:rPr>
              <w:t>а</w:t>
            </w:r>
            <w:r w:rsidRPr="00F6494A">
              <w:rPr>
                <w:rFonts w:ascii="Arial" w:hAnsi="Arial" w:cs="Arial"/>
                <w:sz w:val="28"/>
                <w:szCs w:val="28"/>
              </w:rPr>
              <w:t>ние предпр</w:t>
            </w:r>
            <w:r w:rsidRPr="00F6494A">
              <w:rPr>
                <w:rFonts w:ascii="Arial" w:hAnsi="Arial" w:cs="Arial"/>
                <w:sz w:val="28"/>
                <w:szCs w:val="28"/>
              </w:rPr>
              <w:t>и</w:t>
            </w:r>
            <w:r w:rsidRPr="00F6494A">
              <w:rPr>
                <w:rFonts w:ascii="Arial" w:hAnsi="Arial" w:cs="Arial"/>
                <w:sz w:val="28"/>
                <w:szCs w:val="28"/>
              </w:rPr>
              <w:t>ятия, выпо</w:t>
            </w:r>
            <w:r w:rsidRPr="00F6494A">
              <w:rPr>
                <w:rFonts w:ascii="Arial" w:hAnsi="Arial" w:cs="Arial"/>
                <w:sz w:val="28"/>
                <w:szCs w:val="28"/>
              </w:rPr>
              <w:t>л</w:t>
            </w:r>
            <w:r w:rsidRPr="00F6494A">
              <w:rPr>
                <w:rFonts w:ascii="Arial" w:hAnsi="Arial" w:cs="Arial"/>
                <w:sz w:val="28"/>
                <w:szCs w:val="28"/>
              </w:rPr>
              <w:t>нившего те</w:t>
            </w:r>
            <w:r w:rsidRPr="00F6494A">
              <w:rPr>
                <w:rFonts w:ascii="Arial" w:hAnsi="Arial" w:cs="Arial"/>
                <w:sz w:val="28"/>
                <w:szCs w:val="28"/>
              </w:rPr>
              <w:t>х</w:t>
            </w:r>
            <w:r w:rsidRPr="00F6494A">
              <w:rPr>
                <w:rFonts w:ascii="Arial" w:hAnsi="Arial" w:cs="Arial"/>
                <w:sz w:val="28"/>
                <w:szCs w:val="28"/>
              </w:rPr>
              <w:t>ническое о</w:t>
            </w:r>
            <w:r w:rsidRPr="00F6494A">
              <w:rPr>
                <w:rFonts w:ascii="Arial" w:hAnsi="Arial" w:cs="Arial"/>
                <w:sz w:val="28"/>
                <w:szCs w:val="28"/>
              </w:rPr>
              <w:t>б</w:t>
            </w:r>
            <w:r w:rsidRPr="00F6494A">
              <w:rPr>
                <w:rFonts w:ascii="Arial" w:hAnsi="Arial" w:cs="Arial"/>
                <w:sz w:val="28"/>
                <w:szCs w:val="28"/>
              </w:rPr>
              <w:t xml:space="preserve">служивание </w:t>
            </w:r>
          </w:p>
        </w:tc>
        <w:tc>
          <w:tcPr>
            <w:tcW w:w="4094" w:type="dxa"/>
            <w:gridSpan w:val="2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Должность, фамилия и по</w:t>
            </w:r>
            <w:r w:rsidRPr="00F6494A">
              <w:rPr>
                <w:rFonts w:ascii="Arial" w:hAnsi="Arial" w:cs="Arial"/>
                <w:sz w:val="28"/>
                <w:szCs w:val="28"/>
              </w:rPr>
              <w:t>д</w:t>
            </w:r>
            <w:r w:rsidRPr="00F6494A">
              <w:rPr>
                <w:rFonts w:ascii="Arial" w:hAnsi="Arial" w:cs="Arial"/>
                <w:sz w:val="28"/>
                <w:szCs w:val="28"/>
              </w:rPr>
              <w:t>пись</w:t>
            </w:r>
          </w:p>
        </w:tc>
      </w:tr>
      <w:tr w:rsidR="00E909AA" w:rsidRPr="00F6494A" w:rsidTr="00E74E99">
        <w:trPr>
          <w:trHeight w:val="630"/>
        </w:trPr>
        <w:tc>
          <w:tcPr>
            <w:tcW w:w="826" w:type="dxa"/>
            <w:vMerge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выполнивш</w:t>
            </w:r>
            <w:r w:rsidRPr="00F6494A">
              <w:rPr>
                <w:rFonts w:ascii="Arial" w:hAnsi="Arial" w:cs="Arial"/>
                <w:sz w:val="28"/>
                <w:szCs w:val="28"/>
              </w:rPr>
              <w:t>е</w:t>
            </w:r>
            <w:r w:rsidRPr="00F6494A">
              <w:rPr>
                <w:rFonts w:ascii="Arial" w:hAnsi="Arial" w:cs="Arial"/>
                <w:sz w:val="28"/>
                <w:szCs w:val="28"/>
              </w:rPr>
              <w:t>го работу</w:t>
            </w:r>
          </w:p>
        </w:tc>
        <w:tc>
          <w:tcPr>
            <w:tcW w:w="2022" w:type="dxa"/>
            <w:vAlign w:val="center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проверивш</w:t>
            </w:r>
            <w:r w:rsidRPr="00F6494A">
              <w:rPr>
                <w:rFonts w:ascii="Arial" w:hAnsi="Arial" w:cs="Arial"/>
                <w:sz w:val="28"/>
                <w:szCs w:val="28"/>
              </w:rPr>
              <w:t>е</w:t>
            </w:r>
            <w:r w:rsidRPr="00F6494A">
              <w:rPr>
                <w:rFonts w:ascii="Arial" w:hAnsi="Arial" w:cs="Arial"/>
                <w:sz w:val="28"/>
                <w:szCs w:val="28"/>
              </w:rPr>
              <w:t>го работу</w:t>
            </w:r>
          </w:p>
        </w:tc>
      </w:tr>
      <w:tr w:rsidR="00E909AA" w:rsidRPr="00F6494A" w:rsidTr="00E74E99">
        <w:trPr>
          <w:trHeight w:val="9626"/>
        </w:trPr>
        <w:tc>
          <w:tcPr>
            <w:tcW w:w="826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E909AA" w:rsidRPr="00F6494A" w:rsidRDefault="00E909AA" w:rsidP="00E74E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4BDA" w:rsidRDefault="00564BDA" w:rsidP="005F3AF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E909AA" w:rsidRPr="00F6494A" w:rsidTr="00E74E99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E909AA" w:rsidRPr="00F6494A" w:rsidRDefault="00564BD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E909AA" w:rsidRPr="00F6494A">
              <w:rPr>
                <w:sz w:val="28"/>
                <w:szCs w:val="28"/>
              </w:rPr>
              <w:br w:type="page"/>
            </w:r>
            <w:r w:rsidR="00E909AA" w:rsidRPr="00F6494A">
              <w:rPr>
                <w:sz w:val="28"/>
                <w:szCs w:val="28"/>
              </w:rPr>
              <w:br w:type="page"/>
            </w:r>
            <w:r w:rsidR="00E909AA" w:rsidRPr="00F6494A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E909AA" w:rsidRPr="00F6494A" w:rsidRDefault="00E909AA" w:rsidP="0052147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На гарантийный ремонт   </w:t>
            </w:r>
            <w:r w:rsidRPr="00F649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ПВХМ-70 КМУ,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№__________ Изъят «____ » __________20 __ г.</w:t>
            </w:r>
          </w:p>
          <w:p w:rsidR="00E909AA" w:rsidRPr="00F6494A" w:rsidRDefault="00E909AA" w:rsidP="00E74E99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 w:rsidRPr="00F6494A">
              <w:rPr>
                <w:rFonts w:ascii="Arial" w:hAnsi="Arial" w:cs="Arial"/>
                <w:sz w:val="28"/>
                <w:szCs w:val="28"/>
              </w:rPr>
              <w:t>: _________________________________________________________________________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6494A">
              <w:rPr>
                <w:rFonts w:ascii="Arial" w:hAnsi="Arial" w:cs="Arial"/>
                <w:sz w:val="16"/>
                <w:szCs w:val="16"/>
              </w:rPr>
              <w:t xml:space="preserve"> (подпись)                                                                                                                         </w:t>
            </w:r>
            <w:r w:rsidRPr="00F6494A">
              <w:rPr>
                <w:rFonts w:ascii="Arial" w:hAnsi="Arial" w:cs="Arial"/>
                <w:sz w:val="18"/>
                <w:szCs w:val="18"/>
              </w:rPr>
              <w:t xml:space="preserve"> Ф.И.О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(Линия отреза) </w:t>
            </w:r>
          </w:p>
        </w:tc>
        <w:tc>
          <w:tcPr>
            <w:tcW w:w="8160" w:type="dxa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 xml:space="preserve">ПВХМ-70 КМУ             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(месяц, год выпуска</w:t>
            </w:r>
            <w:r w:rsidRPr="00F6494A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[дата продажи (поставки) изделия продавцом (поставщиком)]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(дата ввода изделия в эксплуатацию)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                                                       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(наименование предприятия, выполнившего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и его адрес)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            (должность и подпись руководителя предприятия, выполнившего ремонт)</w:t>
            </w:r>
          </w:p>
        </w:tc>
      </w:tr>
    </w:tbl>
    <w:p w:rsidR="00D25C83" w:rsidRDefault="00E909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F6494A">
        <w:rPr>
          <w:rFonts w:ascii="Arial" w:hAnsi="Arial" w:cs="Arial"/>
          <w:b/>
          <w:sz w:val="28"/>
          <w:szCs w:val="28"/>
        </w:rPr>
        <w:br w:type="page"/>
      </w:r>
      <w:r w:rsidR="00D25C83">
        <w:rPr>
          <w:rFonts w:ascii="Arial" w:hAnsi="Arial" w:cs="Arial"/>
          <w:b/>
          <w:sz w:val="28"/>
          <w:szCs w:val="28"/>
        </w:rPr>
        <w:lastRenderedPageBreak/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E909AA" w:rsidRPr="00F6494A" w:rsidTr="00E74E99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sz w:val="28"/>
                <w:szCs w:val="28"/>
              </w:rPr>
              <w:lastRenderedPageBreak/>
              <w:br w:type="page"/>
            </w:r>
            <w:r w:rsidRPr="00F6494A">
              <w:rPr>
                <w:sz w:val="28"/>
                <w:szCs w:val="28"/>
              </w:rPr>
              <w:br w:type="page"/>
            </w:r>
            <w:r w:rsidRPr="00F6494A">
              <w:rPr>
                <w:rFonts w:ascii="Arial" w:hAnsi="Arial" w:cs="Arial"/>
                <w:sz w:val="28"/>
                <w:szCs w:val="28"/>
              </w:rPr>
              <w:t>Корешок талона №2</w:t>
            </w:r>
          </w:p>
          <w:p w:rsidR="00E909AA" w:rsidRPr="00F6494A" w:rsidRDefault="00E909AA" w:rsidP="00521472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На гарантийный ремонт   </w:t>
            </w:r>
            <w:r w:rsidRPr="00F649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ПВХМ-70 КМУ,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№____________ Изъят «____ » ________20 __ г.</w:t>
            </w:r>
          </w:p>
          <w:p w:rsidR="00E909AA" w:rsidRPr="00F6494A" w:rsidRDefault="00E909AA" w:rsidP="00E74E99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 w:rsidRPr="00F6494A">
              <w:rPr>
                <w:rFonts w:ascii="Arial" w:hAnsi="Arial" w:cs="Arial"/>
                <w:sz w:val="28"/>
                <w:szCs w:val="28"/>
              </w:rPr>
              <w:t>: ________________________________________________________________________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6494A">
              <w:rPr>
                <w:rFonts w:ascii="Arial" w:hAnsi="Arial" w:cs="Arial"/>
                <w:sz w:val="18"/>
                <w:szCs w:val="18"/>
              </w:rPr>
              <w:t xml:space="preserve"> (подпись)                                                                                                                          Ф.И.О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(Линия отреза) </w:t>
            </w:r>
          </w:p>
        </w:tc>
        <w:tc>
          <w:tcPr>
            <w:tcW w:w="8160" w:type="dxa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ТАЛОН № 2 НА ГАРАНТИЙНЫЙ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 xml:space="preserve">ПВХМ-70 КМУ             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(месяц, год выпуска)       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[дата продажи (поставки) изделия продавцом (поставщиком)]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(дата ввода изделия в эксплуатацию)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                                                       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(наименование предприятия, выполнившего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и его адрес)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F6494A">
              <w:rPr>
                <w:rFonts w:ascii="Arial" w:hAnsi="Arial" w:cs="Arial"/>
                <w:sz w:val="18"/>
                <w:szCs w:val="18"/>
              </w:rPr>
              <w:t>(должность и подпись руководителя предприятия, выполнившего ремонт)</w:t>
            </w:r>
          </w:p>
        </w:tc>
      </w:tr>
    </w:tbl>
    <w:p w:rsidR="00D25C83" w:rsidRDefault="00E909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F6494A">
        <w:rPr>
          <w:rFonts w:ascii="Arial" w:hAnsi="Arial" w:cs="Arial"/>
          <w:b/>
          <w:sz w:val="28"/>
          <w:szCs w:val="28"/>
        </w:rPr>
        <w:br w:type="page"/>
      </w:r>
      <w:r w:rsidR="00D25C83">
        <w:rPr>
          <w:rFonts w:ascii="Arial" w:hAnsi="Arial" w:cs="Arial"/>
          <w:b/>
          <w:sz w:val="28"/>
          <w:szCs w:val="28"/>
        </w:rPr>
        <w:lastRenderedPageBreak/>
        <w:br w:type="page"/>
      </w:r>
    </w:p>
    <w:p w:rsidR="00E909AA" w:rsidRPr="00F6494A" w:rsidRDefault="00E909AA" w:rsidP="005F3AF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E909AA" w:rsidRPr="0014122F" w:rsidTr="00E74E99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sz w:val="28"/>
                <w:szCs w:val="28"/>
              </w:rPr>
              <w:br w:type="page"/>
            </w:r>
            <w:r w:rsidRPr="00F6494A">
              <w:rPr>
                <w:sz w:val="28"/>
                <w:szCs w:val="28"/>
              </w:rPr>
              <w:br w:type="page"/>
            </w:r>
            <w:r w:rsidRPr="00F6494A">
              <w:rPr>
                <w:rFonts w:ascii="Arial" w:hAnsi="Arial" w:cs="Arial"/>
                <w:sz w:val="28"/>
                <w:szCs w:val="28"/>
              </w:rPr>
              <w:t>Корешок талона №3</w:t>
            </w:r>
          </w:p>
          <w:p w:rsidR="00E909AA" w:rsidRPr="00F6494A" w:rsidRDefault="00E909AA" w:rsidP="009170E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На гарантийный ремонт   </w:t>
            </w:r>
            <w:r w:rsidRPr="00F649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ПВХМ-70 КМУ,  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№____________ Изъят «____ » ________20 __ г.</w:t>
            </w:r>
          </w:p>
          <w:p w:rsidR="00E909AA" w:rsidRPr="00F6494A" w:rsidRDefault="00E909AA" w:rsidP="00E74E99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 w:rsidRPr="00F6494A">
              <w:rPr>
                <w:rFonts w:ascii="Arial" w:hAnsi="Arial" w:cs="Arial"/>
                <w:sz w:val="28"/>
                <w:szCs w:val="28"/>
              </w:rPr>
              <w:t>: ________________________________________________________________________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9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6494A">
              <w:rPr>
                <w:rFonts w:ascii="Arial" w:hAnsi="Arial" w:cs="Arial"/>
                <w:sz w:val="18"/>
                <w:szCs w:val="18"/>
              </w:rPr>
              <w:t xml:space="preserve"> (подпись)                                                                                                                          Ф.И.О</w:t>
            </w:r>
          </w:p>
          <w:p w:rsidR="00E909AA" w:rsidRPr="00F6494A" w:rsidRDefault="00E909AA" w:rsidP="00E74E9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(Линия отреза) </w:t>
            </w:r>
          </w:p>
        </w:tc>
        <w:tc>
          <w:tcPr>
            <w:tcW w:w="8160" w:type="dxa"/>
          </w:tcPr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ТАЛОН № 3 НА ГАРАНТИЙНЫЙ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b/>
                <w:sz w:val="28"/>
                <w:szCs w:val="28"/>
              </w:rPr>
              <w:t xml:space="preserve">ПВХМ-70 КМУ                </w:t>
            </w:r>
            <w:r w:rsidRPr="00F6494A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(месяц, год выпуска)       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[дата продажи (поставки) изделия продавцом (поставщиком)]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(дата ввода изделия в эксплуатацию)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E909AA" w:rsidRPr="00F6494A" w:rsidRDefault="00E909AA" w:rsidP="00E74E99">
            <w:pPr>
              <w:ind w:left="50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(подпись)                                                       (подпись)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(наименование предприятия, выполнившего ремонт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>и его адрес)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E909AA" w:rsidRPr="00F6494A" w:rsidRDefault="00E909AA" w:rsidP="00E74E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94A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E909AA" w:rsidRPr="00A8410C" w:rsidRDefault="00E909AA" w:rsidP="00E74E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94A">
              <w:rPr>
                <w:rFonts w:ascii="Arial" w:hAnsi="Arial" w:cs="Arial"/>
                <w:sz w:val="18"/>
                <w:szCs w:val="18"/>
              </w:rPr>
              <w:t xml:space="preserve">             (должность и подпись руководителя предприятия, выполнившего ремонт)</w:t>
            </w:r>
          </w:p>
        </w:tc>
      </w:tr>
    </w:tbl>
    <w:p w:rsidR="006E796E" w:rsidRDefault="006E796E" w:rsidP="005F3AFC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796E" w:rsidRDefault="006E796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4FA8" w:rsidRDefault="003C4FA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5687" w:rsidRDefault="00F9568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1441A3" w:rsidRPr="001441A3"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753225" cy="9229725"/>
            <wp:effectExtent l="19050" t="0" r="9525" b="0"/>
            <wp:docPr id="2" name="Рисунок 10" descr="\\Router\box\Конструкторский отдел\_ПРОДУКЦИЯ\Паспорта\сертификаты\EAC ноябрь 13\Декларации ЭМС\ПВ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outer\box\Конструкторский отдел\_ПРОДУКЦИЯ\Паспорта\сертификаты\EAC ноябрь 13\Декларации ЭМС\ПВХМ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E909AA" w:rsidRPr="007E4D17" w:rsidRDefault="00564BDA" w:rsidP="005F3AFC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025" cy="8353425"/>
            <wp:effectExtent l="19050" t="0" r="9525" b="0"/>
            <wp:docPr id="11" name="Рисунок 11" descr="\\Router\box\Конструкторский отдел\_ПРОДУКЦИЯ\Паспорта\сертификаты\EAC ноябрь 13\сертификаты\ПВ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outer\box\Конструкторский отдел\_ПРОДУКЦИЯ\Паспорта\сертификаты\EAC ноябрь 13\сертификаты\ПВХМ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9AA" w:rsidRPr="007E4D17" w:rsidSect="00DF2804">
      <w:headerReference w:type="even" r:id="rId27"/>
      <w:headerReference w:type="default" r:id="rId28"/>
      <w:pgSz w:w="11907" w:h="16840" w:code="9"/>
      <w:pgMar w:top="567" w:right="567" w:bottom="567" w:left="567" w:header="283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4C" w:rsidRDefault="002C574C" w:rsidP="00DF2804">
      <w:r>
        <w:separator/>
      </w:r>
    </w:p>
  </w:endnote>
  <w:endnote w:type="continuationSeparator" w:id="0">
    <w:p w:rsidR="002C574C" w:rsidRDefault="002C574C" w:rsidP="00DF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4C" w:rsidRDefault="002C574C" w:rsidP="00DF2804">
      <w:r>
        <w:separator/>
      </w:r>
    </w:p>
  </w:footnote>
  <w:footnote w:type="continuationSeparator" w:id="0">
    <w:p w:rsidR="002C574C" w:rsidRDefault="002C574C" w:rsidP="00DF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C" w:rsidRDefault="005D29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7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74C" w:rsidRDefault="002C574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C" w:rsidRDefault="005D29E9">
    <w:pPr>
      <w:pStyle w:val="a6"/>
      <w:jc w:val="center"/>
    </w:pPr>
    <w:fldSimple w:instr=" PAGE   \* MERGEFORMAT ">
      <w:r w:rsidR="00D0682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61371BF"/>
    <w:multiLevelType w:val="hybridMultilevel"/>
    <w:tmpl w:val="74CE5E7A"/>
    <w:lvl w:ilvl="0" w:tplc="BC7EE2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68E550B"/>
    <w:multiLevelType w:val="hybridMultilevel"/>
    <w:tmpl w:val="B44A0C16"/>
    <w:lvl w:ilvl="0" w:tplc="964A38FA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9C21AB"/>
    <w:multiLevelType w:val="hybridMultilevel"/>
    <w:tmpl w:val="74CE5E7A"/>
    <w:lvl w:ilvl="0" w:tplc="BC7EE2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314A33"/>
    <w:multiLevelType w:val="hybridMultilevel"/>
    <w:tmpl w:val="1376DCFA"/>
    <w:lvl w:ilvl="0" w:tplc="755CDF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F8D6B0F"/>
    <w:multiLevelType w:val="hybridMultilevel"/>
    <w:tmpl w:val="BEFEB3B2"/>
    <w:lvl w:ilvl="0" w:tplc="964A38FA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53660A"/>
    <w:multiLevelType w:val="hybridMultilevel"/>
    <w:tmpl w:val="19343E6A"/>
    <w:lvl w:ilvl="0" w:tplc="49082148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22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17"/>
    <w:rsid w:val="00032972"/>
    <w:rsid w:val="000D7952"/>
    <w:rsid w:val="00132401"/>
    <w:rsid w:val="0014122F"/>
    <w:rsid w:val="001441A3"/>
    <w:rsid w:val="00160D5A"/>
    <w:rsid w:val="0017169E"/>
    <w:rsid w:val="001900BD"/>
    <w:rsid w:val="001A0F6E"/>
    <w:rsid w:val="00280060"/>
    <w:rsid w:val="002930CE"/>
    <w:rsid w:val="002933D1"/>
    <w:rsid w:val="002954B5"/>
    <w:rsid w:val="002C2E2C"/>
    <w:rsid w:val="002C574C"/>
    <w:rsid w:val="002C595B"/>
    <w:rsid w:val="002D35AB"/>
    <w:rsid w:val="00302ED9"/>
    <w:rsid w:val="003619FB"/>
    <w:rsid w:val="003C4FA8"/>
    <w:rsid w:val="003F05FD"/>
    <w:rsid w:val="003F2960"/>
    <w:rsid w:val="004151F5"/>
    <w:rsid w:val="0042327C"/>
    <w:rsid w:val="00484A09"/>
    <w:rsid w:val="0049117B"/>
    <w:rsid w:val="004A2156"/>
    <w:rsid w:val="004B3351"/>
    <w:rsid w:val="004B6E9B"/>
    <w:rsid w:val="004D1B45"/>
    <w:rsid w:val="004D4F81"/>
    <w:rsid w:val="004F3C7D"/>
    <w:rsid w:val="005049F2"/>
    <w:rsid w:val="005050C5"/>
    <w:rsid w:val="00506763"/>
    <w:rsid w:val="00512EC1"/>
    <w:rsid w:val="00521472"/>
    <w:rsid w:val="00531CE4"/>
    <w:rsid w:val="00564BDA"/>
    <w:rsid w:val="005A0263"/>
    <w:rsid w:val="005D29E9"/>
    <w:rsid w:val="005F3AFC"/>
    <w:rsid w:val="00614D51"/>
    <w:rsid w:val="0063544F"/>
    <w:rsid w:val="0063702A"/>
    <w:rsid w:val="00645318"/>
    <w:rsid w:val="00661106"/>
    <w:rsid w:val="0067128F"/>
    <w:rsid w:val="006841A1"/>
    <w:rsid w:val="00693649"/>
    <w:rsid w:val="006A4B1A"/>
    <w:rsid w:val="006C5C4F"/>
    <w:rsid w:val="006E2481"/>
    <w:rsid w:val="006E796E"/>
    <w:rsid w:val="00734DBE"/>
    <w:rsid w:val="00767194"/>
    <w:rsid w:val="007D7151"/>
    <w:rsid w:val="007E4D17"/>
    <w:rsid w:val="008171D4"/>
    <w:rsid w:val="00825F77"/>
    <w:rsid w:val="008475F5"/>
    <w:rsid w:val="0087579F"/>
    <w:rsid w:val="00881299"/>
    <w:rsid w:val="008E3AAA"/>
    <w:rsid w:val="00910B04"/>
    <w:rsid w:val="00911FE6"/>
    <w:rsid w:val="009170E9"/>
    <w:rsid w:val="00983F25"/>
    <w:rsid w:val="009A408F"/>
    <w:rsid w:val="009A4826"/>
    <w:rsid w:val="009D23E0"/>
    <w:rsid w:val="009D2D72"/>
    <w:rsid w:val="009E16D8"/>
    <w:rsid w:val="009E66AA"/>
    <w:rsid w:val="00A05745"/>
    <w:rsid w:val="00A23319"/>
    <w:rsid w:val="00A4651D"/>
    <w:rsid w:val="00A8410C"/>
    <w:rsid w:val="00A923E4"/>
    <w:rsid w:val="00A9569B"/>
    <w:rsid w:val="00AB4502"/>
    <w:rsid w:val="00AD0A21"/>
    <w:rsid w:val="00B01AFD"/>
    <w:rsid w:val="00B168E5"/>
    <w:rsid w:val="00B268AF"/>
    <w:rsid w:val="00B269F8"/>
    <w:rsid w:val="00B36B38"/>
    <w:rsid w:val="00B920A1"/>
    <w:rsid w:val="00BA2379"/>
    <w:rsid w:val="00BD1A4E"/>
    <w:rsid w:val="00BE100B"/>
    <w:rsid w:val="00C03E6E"/>
    <w:rsid w:val="00C27C15"/>
    <w:rsid w:val="00C5795B"/>
    <w:rsid w:val="00C86AE5"/>
    <w:rsid w:val="00CB4005"/>
    <w:rsid w:val="00CB54BA"/>
    <w:rsid w:val="00CF5F89"/>
    <w:rsid w:val="00D06828"/>
    <w:rsid w:val="00D24EAF"/>
    <w:rsid w:val="00D25C83"/>
    <w:rsid w:val="00D3702A"/>
    <w:rsid w:val="00D42C3D"/>
    <w:rsid w:val="00D6253E"/>
    <w:rsid w:val="00D62BCD"/>
    <w:rsid w:val="00D838AC"/>
    <w:rsid w:val="00DC5320"/>
    <w:rsid w:val="00DF2804"/>
    <w:rsid w:val="00DF6B84"/>
    <w:rsid w:val="00DF7755"/>
    <w:rsid w:val="00E11C7D"/>
    <w:rsid w:val="00E35A2C"/>
    <w:rsid w:val="00E74E99"/>
    <w:rsid w:val="00E8315F"/>
    <w:rsid w:val="00E909AA"/>
    <w:rsid w:val="00EB34EA"/>
    <w:rsid w:val="00F134E9"/>
    <w:rsid w:val="00F45BFA"/>
    <w:rsid w:val="00F53C1E"/>
    <w:rsid w:val="00F6494A"/>
    <w:rsid w:val="00F95687"/>
    <w:rsid w:val="00FA6C0D"/>
    <w:rsid w:val="00FC2782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4D1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color w:val="00008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E4D17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color w:val="000080"/>
      <w:sz w:val="36"/>
    </w:rPr>
  </w:style>
  <w:style w:type="paragraph" w:styleId="3">
    <w:name w:val="heading 3"/>
    <w:basedOn w:val="a"/>
    <w:next w:val="a"/>
    <w:link w:val="30"/>
    <w:uiPriority w:val="99"/>
    <w:qFormat/>
    <w:rsid w:val="007E4D17"/>
    <w:pPr>
      <w:keepNext/>
      <w:jc w:val="right"/>
      <w:outlineLvl w:val="2"/>
    </w:pPr>
    <w:rPr>
      <w:rFonts w:ascii="Arial" w:hAnsi="Arial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D17"/>
    <w:rPr>
      <w:rFonts w:ascii="Arial" w:hAnsi="Arial" w:cs="Times New Roman"/>
      <w:color w:val="000080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4D17"/>
    <w:rPr>
      <w:rFonts w:ascii="Arial" w:hAnsi="Arial" w:cs="Times New Roman"/>
      <w:b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E4D17"/>
    <w:rPr>
      <w:rFonts w:ascii="Arial" w:hAnsi="Arial" w:cs="Times New Roman"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E4D17"/>
    <w:pPr>
      <w:jc w:val="center"/>
    </w:pPr>
    <w:rPr>
      <w:rFonts w:ascii="Arial" w:hAnsi="Arial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7E4D17"/>
    <w:rPr>
      <w:rFonts w:ascii="Arial" w:hAnsi="Arial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4D17"/>
    <w:rPr>
      <w:rFonts w:cs="Times New Roman"/>
    </w:rPr>
  </w:style>
  <w:style w:type="paragraph" w:styleId="a6">
    <w:name w:val="header"/>
    <w:basedOn w:val="a"/>
    <w:link w:val="a7"/>
    <w:uiPriority w:val="99"/>
    <w:rsid w:val="007E4D1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4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7E4D17"/>
    <w:pPr>
      <w:ind w:firstLine="709"/>
      <w:jc w:val="both"/>
    </w:pPr>
    <w:rPr>
      <w:rFonts w:ascii="Arial" w:hAnsi="Arial"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E4D17"/>
    <w:rPr>
      <w:rFonts w:ascii="Arial" w:hAnsi="Arial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E4D17"/>
    <w:pPr>
      <w:ind w:firstLine="709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4D17"/>
    <w:rPr>
      <w:rFonts w:ascii="Arial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7E4D17"/>
    <w:pPr>
      <w:jc w:val="both"/>
    </w:pPr>
    <w:rPr>
      <w:rFonts w:ascii="Arial" w:hAnsi="Arial"/>
      <w:bCs/>
      <w:sz w:val="18"/>
    </w:rPr>
  </w:style>
  <w:style w:type="character" w:customStyle="1" w:styleId="34">
    <w:name w:val="Основной текст 3 Знак"/>
    <w:basedOn w:val="a0"/>
    <w:link w:val="33"/>
    <w:uiPriority w:val="99"/>
    <w:locked/>
    <w:rsid w:val="007E4D17"/>
    <w:rPr>
      <w:rFonts w:ascii="Arial" w:hAnsi="Arial" w:cs="Times New Roman"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E4D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4D17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DF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F280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F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FEF3-208A-400A-A680-7522F0E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28</Pages>
  <Words>3689</Words>
  <Characters>30896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26</cp:revision>
  <cp:lastPrinted>2014-07-07T09:42:00Z</cp:lastPrinted>
  <dcterms:created xsi:type="dcterms:W3CDTF">2013-11-12T08:34:00Z</dcterms:created>
  <dcterms:modified xsi:type="dcterms:W3CDTF">2015-07-24T11:37:00Z</dcterms:modified>
</cp:coreProperties>
</file>