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40"/>
          <w:szCs w:val="40"/>
        </w:rPr>
      </w:pPr>
      <w:r>
        <w:rPr>
          <w:rFonts w:ascii="CourierNew,Bold" w:hAnsi="CourierNew,Bold" w:cs="CourierNew,Bold"/>
          <w:b/>
          <w:bCs/>
          <w:sz w:val="40"/>
          <w:szCs w:val="40"/>
        </w:rPr>
        <w:t>Электрический водонагреватель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40"/>
          <w:szCs w:val="40"/>
        </w:rPr>
      </w:pPr>
      <w:r>
        <w:rPr>
          <w:rFonts w:ascii="CourierNew,Bold" w:hAnsi="CourierNew,Bold" w:cs="CourierNew,Bold"/>
          <w:b/>
          <w:bCs/>
          <w:sz w:val="40"/>
          <w:szCs w:val="40"/>
        </w:rPr>
        <w:t>Модель</w:t>
      </w:r>
      <w:r>
        <w:rPr>
          <w:rFonts w:ascii="Courier" w:hAnsi="Courier" w:cs="Courier"/>
          <w:b/>
          <w:bCs/>
          <w:sz w:val="40"/>
          <w:szCs w:val="40"/>
        </w:rPr>
        <w:t xml:space="preserve">: </w:t>
      </w:r>
      <w:r>
        <w:rPr>
          <w:rFonts w:ascii="CourierNew,Bold" w:hAnsi="CourierNew,Bold" w:cs="CourierNew,Bold"/>
          <w:b/>
          <w:bCs/>
          <w:sz w:val="40"/>
          <w:szCs w:val="40"/>
        </w:rPr>
        <w:t>СР</w:t>
      </w:r>
      <w:proofErr w:type="gramStart"/>
      <w:r>
        <w:rPr>
          <w:rFonts w:ascii="Courier" w:hAnsi="Courier" w:cs="Courier"/>
          <w:b/>
          <w:bCs/>
          <w:sz w:val="40"/>
          <w:szCs w:val="40"/>
        </w:rPr>
        <w:t>6</w:t>
      </w:r>
      <w:proofErr w:type="gramEnd"/>
      <w:r>
        <w:rPr>
          <w:rFonts w:ascii="Courier" w:hAnsi="Courier" w:cs="Courier"/>
          <w:b/>
          <w:bCs/>
          <w:sz w:val="40"/>
          <w:szCs w:val="40"/>
        </w:rPr>
        <w:t xml:space="preserve">, </w:t>
      </w:r>
      <w:r>
        <w:rPr>
          <w:rFonts w:ascii="CourierNew,Bold" w:hAnsi="CourierNew,Bold" w:cs="CourierNew,Bold"/>
          <w:b/>
          <w:bCs/>
          <w:sz w:val="40"/>
          <w:szCs w:val="40"/>
        </w:rPr>
        <w:t>СР</w:t>
      </w:r>
      <w:r>
        <w:rPr>
          <w:rFonts w:ascii="Courier" w:hAnsi="Courier" w:cs="Courier"/>
          <w:b/>
          <w:bCs/>
          <w:sz w:val="40"/>
          <w:szCs w:val="40"/>
        </w:rPr>
        <w:t xml:space="preserve">10 </w:t>
      </w:r>
      <w:r>
        <w:rPr>
          <w:rFonts w:ascii="CourierNew,Bold" w:hAnsi="CourierNew,Bold" w:cs="CourierNew,Bold"/>
          <w:b/>
          <w:bCs/>
          <w:sz w:val="40"/>
          <w:szCs w:val="40"/>
        </w:rPr>
        <w:t>и СР</w:t>
      </w:r>
      <w:r>
        <w:rPr>
          <w:rFonts w:ascii="Courier" w:hAnsi="Courier" w:cs="Courier"/>
          <w:b/>
          <w:bCs/>
          <w:sz w:val="40"/>
          <w:szCs w:val="40"/>
        </w:rPr>
        <w:t>15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32"/>
          <w:szCs w:val="32"/>
        </w:rPr>
      </w:pPr>
      <w:r>
        <w:rPr>
          <w:rFonts w:ascii="CourierNew,Bold" w:hAnsi="CourierNew,Bold" w:cs="CourierNew,Bold"/>
          <w:b/>
          <w:bCs/>
          <w:sz w:val="32"/>
          <w:szCs w:val="32"/>
        </w:rPr>
        <w:t>Руководство по эксплуатации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Спасибо Вам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 выбрали наш водонагреватель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Пожалуйста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прочитайте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всю инструкцию перед использованием и держите ее для того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чтобы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консультироваться позже после чтения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Аппарат предназначен для приготовления горячих напитков </w:t>
      </w:r>
      <w:r>
        <w:rPr>
          <w:rFonts w:ascii="Courier" w:hAnsi="Courier"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чая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кофе</w:t>
      </w:r>
      <w:r>
        <w:rPr>
          <w:rFonts w:ascii="Courier" w:hAnsi="Courier" w:cs="Courier"/>
          <w:sz w:val="24"/>
          <w:szCs w:val="24"/>
        </w:rPr>
        <w:t xml:space="preserve">) </w:t>
      </w:r>
      <w:r>
        <w:rPr>
          <w:rFonts w:ascii="CourierNew" w:hAnsi="CourierNew" w:cs="CourierNew"/>
          <w:sz w:val="24"/>
          <w:szCs w:val="24"/>
        </w:rPr>
        <w:t>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др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Принцип действия основан на пропускании воды с температурой кипения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через продукт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Температура готового напитка поддерживается в диапазоне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75-80°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Аппарат не приспособлен для заваривания напитков в чашке</w:t>
      </w:r>
      <w:r>
        <w:rPr>
          <w:rFonts w:ascii="Courier" w:hAnsi="Courier" w:cs="Courier"/>
          <w:b/>
          <w:bCs/>
          <w:sz w:val="24"/>
          <w:szCs w:val="24"/>
        </w:rPr>
        <w:t xml:space="preserve">! </w:t>
      </w:r>
      <w:r>
        <w:rPr>
          <w:rFonts w:ascii="CourierNew,Bold" w:hAnsi="CourierNew,Bold" w:cs="CourierNew,Bold"/>
          <w:b/>
          <w:bCs/>
          <w:sz w:val="24"/>
          <w:szCs w:val="24"/>
        </w:rPr>
        <w:t>Использовать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proofErr w:type="gramStart"/>
      <w:r>
        <w:rPr>
          <w:rFonts w:ascii="CourierNew,Bold" w:hAnsi="CourierNew,Bold" w:cs="CourierNew,Bold"/>
          <w:b/>
          <w:bCs/>
          <w:sz w:val="24"/>
          <w:szCs w:val="24"/>
        </w:rPr>
        <w:t>только с устройством гейзерного типа</w:t>
      </w:r>
      <w:r>
        <w:rPr>
          <w:rFonts w:ascii="Courier" w:hAnsi="Courier" w:cs="Courier"/>
          <w:b/>
          <w:bCs/>
          <w:sz w:val="24"/>
          <w:szCs w:val="24"/>
        </w:rPr>
        <w:t xml:space="preserve">, </w:t>
      </w:r>
      <w:r>
        <w:rPr>
          <w:rFonts w:ascii="CourierNew,Bold" w:hAnsi="CourierNew,Bold" w:cs="CourierNew,Bold"/>
          <w:b/>
          <w:bCs/>
          <w:sz w:val="24"/>
          <w:szCs w:val="24"/>
        </w:rPr>
        <w:t>идущем в комплекте</w:t>
      </w:r>
      <w:r>
        <w:rPr>
          <w:rFonts w:ascii="Courier" w:hAnsi="Courier" w:cs="Courier"/>
          <w:b/>
          <w:bCs/>
          <w:sz w:val="24"/>
          <w:szCs w:val="24"/>
        </w:rPr>
        <w:t>!!!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Соблюдение следующих мер предосторожности</w:t>
      </w:r>
      <w:r>
        <w:rPr>
          <w:rFonts w:ascii="Courier" w:hAnsi="Courier" w:cs="Courier"/>
          <w:b/>
          <w:bCs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Не погружать водонагреватель в воду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Если водонагреватель намок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то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его следует просушить и отдать на проверку техническому специалисту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прежде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чем начнёте снова им пользоваться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До начала монтажа необходимо ознакомиться с техническими данными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Водонагреватель следует устанавливать только на ровной поверхности 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в помещении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где влажность не больше </w:t>
      </w:r>
      <w:r>
        <w:rPr>
          <w:rFonts w:ascii="Courier" w:hAnsi="Courier" w:cs="Courier"/>
          <w:sz w:val="24"/>
          <w:szCs w:val="24"/>
        </w:rPr>
        <w:t>- 85 %.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Во время работы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некоторые части водонагревателя сильно нагреваются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Нельзя прикасаться к горячим деталям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Не оставлять работающее оборудование без присмотра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Если оборудованием не пользуются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то необходимо вынуть вилку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электрического кабеля из розетки источника электрической энергии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 xml:space="preserve">Объём воды при эксплуатации должен составлять не менее </w:t>
      </w:r>
      <w:r>
        <w:rPr>
          <w:rFonts w:ascii="Courier" w:hAnsi="Courier" w:cs="Courier"/>
          <w:sz w:val="24"/>
          <w:szCs w:val="24"/>
        </w:rPr>
        <w:t>1/3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вместимости бака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" w:hAnsi="CourierNew" w:cs="CourierNew"/>
          <w:sz w:val="24"/>
          <w:szCs w:val="24"/>
        </w:rPr>
        <w:t>Работы по замене электрического кабеля следует поручать только</w:t>
      </w:r>
    </w:p>
    <w:p w:rsidR="00FD1B04" w:rsidRDefault="00BB4C5E" w:rsidP="00BB4C5E">
      <w:pPr>
        <w:rPr>
          <w:rFonts w:ascii="Courier" w:hAnsi="Courier" w:cs="Courier"/>
          <w:sz w:val="24"/>
          <w:szCs w:val="24"/>
          <w:lang w:val="en-US"/>
        </w:rPr>
      </w:pPr>
      <w:r>
        <w:rPr>
          <w:rFonts w:ascii="CourierNew" w:hAnsi="CourierNew" w:cs="CourierNew"/>
          <w:sz w:val="24"/>
          <w:szCs w:val="24"/>
        </w:rPr>
        <w:t>квалифицированному техническому специалисту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rPr>
          <w:rFonts w:ascii="Courier" w:hAnsi="Courier" w:cs="Courier"/>
          <w:sz w:val="24"/>
          <w:szCs w:val="24"/>
          <w:lang w:val="en-US"/>
        </w:rPr>
      </w:pP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ВНИМАНИЕ</w:t>
      </w:r>
      <w:r>
        <w:rPr>
          <w:rFonts w:ascii="Courier" w:hAnsi="Courier" w:cs="Courier"/>
          <w:b/>
          <w:bCs/>
          <w:sz w:val="24"/>
          <w:szCs w:val="24"/>
        </w:rPr>
        <w:t xml:space="preserve">!!!! </w:t>
      </w:r>
      <w:r>
        <w:rPr>
          <w:rFonts w:ascii="CourierNew" w:hAnsi="CourierNew" w:cs="CourierNew"/>
          <w:sz w:val="24"/>
          <w:szCs w:val="24"/>
        </w:rPr>
        <w:t>Изготовитель не несёт никакой ответственности за травмы или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proofErr w:type="gramStart"/>
      <w:r>
        <w:rPr>
          <w:rFonts w:ascii="CourierNew" w:hAnsi="CourierNew" w:cs="CourierNew"/>
          <w:sz w:val="24"/>
          <w:szCs w:val="24"/>
        </w:rPr>
        <w:t>ущерб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причинённые вследствие неправильного пользования водонагревателем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или вследствие неправомерной эксплуатации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которая противоречит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сведениям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приведённым в настоящем руководстве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Технические данные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C</w:t>
      </w:r>
      <w:r>
        <w:rPr>
          <w:rFonts w:ascii="CourierNew" w:hAnsi="CourierNew" w:cs="CourierNew"/>
          <w:sz w:val="24"/>
          <w:szCs w:val="24"/>
        </w:rPr>
        <w:t>Р</w:t>
      </w:r>
      <w:r>
        <w:rPr>
          <w:rFonts w:ascii="Courier" w:hAnsi="Courier" w:cs="Courier"/>
          <w:sz w:val="24"/>
          <w:szCs w:val="24"/>
        </w:rPr>
        <w:t xml:space="preserve">6 </w:t>
      </w:r>
      <w:r>
        <w:rPr>
          <w:rFonts w:ascii="CourierNew" w:hAnsi="CourierNew" w:cs="CourierNew"/>
          <w:sz w:val="24"/>
          <w:szCs w:val="24"/>
        </w:rPr>
        <w:t>СР</w:t>
      </w:r>
      <w:r>
        <w:rPr>
          <w:rFonts w:ascii="Courier" w:hAnsi="Courier" w:cs="Courier"/>
          <w:sz w:val="24"/>
          <w:szCs w:val="24"/>
        </w:rPr>
        <w:t xml:space="preserve">10 </w:t>
      </w:r>
      <w:r>
        <w:rPr>
          <w:rFonts w:ascii="CourierNew" w:hAnsi="CourierNew" w:cs="CourierNew"/>
          <w:sz w:val="24"/>
          <w:szCs w:val="24"/>
        </w:rPr>
        <w:t>СР</w:t>
      </w:r>
      <w:r>
        <w:rPr>
          <w:rFonts w:ascii="Courier" w:hAnsi="Courier" w:cs="Courier"/>
          <w:sz w:val="24"/>
          <w:szCs w:val="24"/>
        </w:rPr>
        <w:t>15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Габариты</w:t>
      </w:r>
      <w:r>
        <w:rPr>
          <w:rFonts w:ascii="Courier" w:hAnsi="Courier" w:cs="Courier"/>
          <w:sz w:val="24"/>
          <w:szCs w:val="24"/>
        </w:rPr>
        <w:t>,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мм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280*280*410 300*300*450 300*300*560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Напряжение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В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220 220 220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Мощность</w:t>
      </w:r>
      <w:r>
        <w:rPr>
          <w:rFonts w:ascii="Courier" w:hAnsi="Courier" w:cs="Courier"/>
          <w:sz w:val="24"/>
          <w:szCs w:val="24"/>
        </w:rPr>
        <w:t>,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кВт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1,15 1,52 1,52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Объём</w:t>
      </w:r>
      <w:r>
        <w:rPr>
          <w:rFonts w:ascii="Courier" w:hAnsi="Courier" w:cs="Courier"/>
          <w:sz w:val="24"/>
          <w:szCs w:val="24"/>
        </w:rPr>
        <w:t xml:space="preserve">, </w:t>
      </w:r>
      <w:proofErr w:type="gramStart"/>
      <w:r>
        <w:rPr>
          <w:rFonts w:ascii="CourierNew" w:hAnsi="CourierNew" w:cs="CourierNew"/>
          <w:sz w:val="24"/>
          <w:szCs w:val="24"/>
        </w:rPr>
        <w:t>л</w:t>
      </w:r>
      <w:proofErr w:type="gramEnd"/>
      <w:r>
        <w:rPr>
          <w:rFonts w:ascii="CourierNew" w:hAnsi="CourierNew" w:cs="CourierNew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6 10 15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lastRenderedPageBreak/>
        <w:t>Указания по эксплуатации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1. </w:t>
      </w:r>
      <w:r>
        <w:rPr>
          <w:rFonts w:ascii="CourierNew" w:hAnsi="CourierNew" w:cs="CourierNew"/>
          <w:sz w:val="24"/>
          <w:szCs w:val="24"/>
        </w:rPr>
        <w:t>Перед началом работы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необходимо убедиться в том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водонагреватель находится в положении </w:t>
      </w:r>
      <w:r>
        <w:rPr>
          <w:rFonts w:ascii="Courier" w:hAnsi="Courier" w:cs="Courier"/>
          <w:sz w:val="24"/>
          <w:szCs w:val="24"/>
        </w:rPr>
        <w:t>«</w:t>
      </w:r>
      <w:r>
        <w:rPr>
          <w:rFonts w:ascii="CourierNew" w:hAnsi="CourierNew" w:cs="CourierNew"/>
          <w:sz w:val="24"/>
          <w:szCs w:val="24"/>
        </w:rPr>
        <w:t>Выключен</w:t>
      </w:r>
      <w:r>
        <w:rPr>
          <w:rFonts w:ascii="Courier" w:hAnsi="Courier" w:cs="Courier"/>
          <w:sz w:val="24"/>
          <w:szCs w:val="24"/>
        </w:rPr>
        <w:t>» (</w:t>
      </w:r>
      <w:r>
        <w:rPr>
          <w:rFonts w:ascii="Courier" w:hAnsi="Courier" w:cs="Courier"/>
          <w:b/>
          <w:bCs/>
          <w:sz w:val="24"/>
          <w:szCs w:val="24"/>
        </w:rPr>
        <w:t>O</w:t>
      </w:r>
      <w:r>
        <w:rPr>
          <w:rFonts w:ascii="Courier" w:hAnsi="Courier" w:cs="Courier"/>
          <w:sz w:val="24"/>
          <w:szCs w:val="24"/>
        </w:rPr>
        <w:t>).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2. </w:t>
      </w:r>
      <w:r>
        <w:rPr>
          <w:rFonts w:ascii="CourierNew" w:hAnsi="CourierNew" w:cs="CourierNew"/>
          <w:sz w:val="24"/>
          <w:szCs w:val="24"/>
        </w:rPr>
        <w:t>Влить в бак холодной воды до указанной шкалы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или не менее чем </w:t>
      </w:r>
      <w:proofErr w:type="gramStart"/>
      <w:r>
        <w:rPr>
          <w:rFonts w:ascii="CourierNew" w:hAnsi="CourierNew" w:cs="CourierNew"/>
          <w:sz w:val="24"/>
          <w:szCs w:val="24"/>
        </w:rPr>
        <w:t>на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половину своей ёмкости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3. </w:t>
      </w:r>
      <w:r>
        <w:rPr>
          <w:rFonts w:ascii="CourierNew" w:hAnsi="CourierNew" w:cs="CourierNew"/>
          <w:sz w:val="24"/>
          <w:szCs w:val="24"/>
        </w:rPr>
        <w:t>Закрыть бак крышкой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4. </w:t>
      </w:r>
      <w:r>
        <w:rPr>
          <w:rFonts w:ascii="CourierNew" w:hAnsi="CourierNew" w:cs="CourierNew"/>
          <w:sz w:val="24"/>
          <w:szCs w:val="24"/>
        </w:rPr>
        <w:t>Вставить вилку электрического кабеля в розетку источника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электрической энергии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5. </w:t>
      </w:r>
      <w:r>
        <w:rPr>
          <w:rFonts w:ascii="CourierNew" w:hAnsi="CourierNew" w:cs="CourierNew"/>
          <w:sz w:val="24"/>
          <w:szCs w:val="24"/>
        </w:rPr>
        <w:t xml:space="preserve">Перевести электрический выключатель в положение </w:t>
      </w:r>
      <w:r>
        <w:rPr>
          <w:rFonts w:ascii="Courier" w:hAnsi="Courier" w:cs="Courier"/>
          <w:sz w:val="24"/>
          <w:szCs w:val="24"/>
        </w:rPr>
        <w:t>«</w:t>
      </w:r>
      <w:r>
        <w:rPr>
          <w:rFonts w:ascii="CourierNew" w:hAnsi="CourierNew" w:cs="CourierNew"/>
          <w:sz w:val="24"/>
          <w:szCs w:val="24"/>
        </w:rPr>
        <w:t>Включено</w:t>
      </w:r>
      <w:r>
        <w:rPr>
          <w:rFonts w:ascii="Courier" w:hAnsi="Courier" w:cs="Courier"/>
          <w:sz w:val="24"/>
          <w:szCs w:val="24"/>
        </w:rPr>
        <w:t xml:space="preserve">» </w:t>
      </w:r>
      <w:proofErr w:type="gramStart"/>
      <w:r>
        <w:rPr>
          <w:rFonts w:ascii="Courier" w:hAnsi="Courier" w:cs="Courier"/>
          <w:sz w:val="24"/>
          <w:szCs w:val="24"/>
        </w:rPr>
        <w:t xml:space="preserve">( </w:t>
      </w:r>
      <w:proofErr w:type="gramEnd"/>
      <w:r>
        <w:rPr>
          <w:rFonts w:ascii="Courier" w:hAnsi="Courier" w:cs="Courier"/>
          <w:b/>
          <w:bCs/>
          <w:sz w:val="24"/>
          <w:szCs w:val="24"/>
        </w:rPr>
        <w:t xml:space="preserve">I </w:t>
      </w:r>
      <w:r>
        <w:rPr>
          <w:rFonts w:ascii="Courier" w:hAnsi="Courier" w:cs="Courier"/>
          <w:sz w:val="24"/>
          <w:szCs w:val="24"/>
        </w:rPr>
        <w:t xml:space="preserve">), </w:t>
      </w:r>
      <w:r>
        <w:rPr>
          <w:rFonts w:ascii="CourierNew" w:hAnsi="CourierNew" w:cs="CourierNew"/>
          <w:sz w:val="24"/>
          <w:szCs w:val="24"/>
        </w:rPr>
        <w:t>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включится подсветка </w:t>
      </w:r>
      <w:proofErr w:type="gramStart"/>
      <w:r>
        <w:rPr>
          <w:rFonts w:ascii="CourierNew" w:hAnsi="CourierNew" w:cs="CourierNew"/>
          <w:sz w:val="24"/>
          <w:szCs w:val="24"/>
        </w:rPr>
        <w:t>выключателя</w:t>
      </w:r>
      <w:proofErr w:type="gramEnd"/>
      <w:r>
        <w:rPr>
          <w:rFonts w:ascii="CourierNew" w:hAnsi="CourierNew" w:cs="CourierNew"/>
          <w:sz w:val="24"/>
          <w:szCs w:val="24"/>
        </w:rPr>
        <w:t xml:space="preserve"> указывая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 подано напряжение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6. </w:t>
      </w:r>
      <w:r>
        <w:rPr>
          <w:rFonts w:ascii="CourierNew" w:hAnsi="CourierNew" w:cs="CourierNew"/>
          <w:sz w:val="24"/>
          <w:szCs w:val="24"/>
        </w:rPr>
        <w:t>Одновременно с выключателем загорится световой индикатор красного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цвета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и вода в баке начнёт нагреваться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8. </w:t>
      </w:r>
      <w:r>
        <w:rPr>
          <w:rFonts w:ascii="CourierNew" w:hAnsi="CourierNew" w:cs="CourierNew"/>
          <w:sz w:val="24"/>
          <w:szCs w:val="24"/>
        </w:rPr>
        <w:t xml:space="preserve">Когда вода нагреется до температуры </w:t>
      </w:r>
      <w:r>
        <w:rPr>
          <w:rFonts w:ascii="Courier" w:hAnsi="Courier" w:cs="Courier"/>
          <w:b/>
          <w:bCs/>
          <w:sz w:val="24"/>
          <w:szCs w:val="24"/>
        </w:rPr>
        <w:t>t – 90-95</w:t>
      </w:r>
      <w:proofErr w:type="gramStart"/>
      <w:r>
        <w:rPr>
          <w:rFonts w:ascii="Courier" w:hAnsi="Courier" w:cs="Courier"/>
          <w:b/>
          <w:bCs/>
          <w:sz w:val="24"/>
          <w:szCs w:val="24"/>
        </w:rPr>
        <w:t xml:space="preserve"> °</w:t>
      </w:r>
      <w:r>
        <w:rPr>
          <w:rFonts w:ascii="CourierNew,Bold" w:hAnsi="CourierNew,Bold" w:cs="CourierNew,Bold"/>
          <w:b/>
          <w:bCs/>
          <w:sz w:val="24"/>
          <w:szCs w:val="24"/>
        </w:rPr>
        <w:t>С</w:t>
      </w:r>
      <w:proofErr w:type="gramEnd"/>
      <w:r>
        <w:rPr>
          <w:rFonts w:ascii="CourierNew,Bold" w:hAnsi="CourierNew,Bold" w:cs="CourierNew,Bold"/>
          <w:b/>
          <w:bCs/>
          <w:sz w:val="24"/>
          <w:szCs w:val="24"/>
        </w:rPr>
        <w:t xml:space="preserve"> </w:t>
      </w:r>
      <w:r>
        <w:rPr>
          <w:rFonts w:ascii="CourierNew" w:hAnsi="CourierNew" w:cs="CourierNew"/>
          <w:sz w:val="24"/>
          <w:szCs w:val="24"/>
        </w:rPr>
        <w:t>световой индикатор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красного цвета выключится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но при этом включится световой индикатор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зеленого цвета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Это означает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 процесс нагрева завершился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В баке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теперь находится горячая вода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готовая к использованию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9. </w:t>
      </w:r>
      <w:r>
        <w:rPr>
          <w:rFonts w:ascii="CourierNew" w:hAnsi="CourierNew" w:cs="CourierNew"/>
          <w:sz w:val="24"/>
          <w:szCs w:val="24"/>
        </w:rPr>
        <w:t>Световой индикатор зеленого цвета свидетельствует о том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водонагреватель поддерживает кипяченую воду в нужной температуре </w:t>
      </w:r>
      <w:r>
        <w:rPr>
          <w:rFonts w:ascii="Courier" w:hAnsi="Courier" w:cs="Courier"/>
          <w:b/>
          <w:bCs/>
          <w:sz w:val="24"/>
          <w:szCs w:val="24"/>
        </w:rPr>
        <w:t>t – 75-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>
        <w:rPr>
          <w:rFonts w:ascii="Courier" w:hAnsi="Courier" w:cs="Courier"/>
          <w:b/>
          <w:bCs/>
          <w:sz w:val="24"/>
          <w:szCs w:val="24"/>
        </w:rPr>
        <w:t>80 °</w:t>
      </w:r>
      <w:r>
        <w:rPr>
          <w:rFonts w:ascii="CourierNew,Bold" w:hAnsi="CourierNew,Bold" w:cs="CourierNew,Bold"/>
          <w:b/>
          <w:bCs/>
          <w:sz w:val="24"/>
          <w:szCs w:val="24"/>
        </w:rPr>
        <w:t>С</w:t>
      </w:r>
      <w:r>
        <w:rPr>
          <w:rFonts w:ascii="Courier" w:hAnsi="Courier" w:cs="Courier"/>
          <w:b/>
          <w:bCs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10. </w:t>
      </w:r>
      <w:r>
        <w:rPr>
          <w:rFonts w:ascii="CourierNew" w:hAnsi="CourierNew" w:cs="CourierNew"/>
          <w:sz w:val="24"/>
          <w:szCs w:val="24"/>
        </w:rPr>
        <w:t>Если произошел частичный расход кипяченой воды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и была добавлена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вода в водонагреватель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система автоматически включит нагрев снова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и </w:t>
      </w:r>
      <w:proofErr w:type="gramStart"/>
      <w:r>
        <w:rPr>
          <w:rFonts w:ascii="CourierNew" w:hAnsi="CourierNew" w:cs="CourierNew"/>
          <w:sz w:val="24"/>
          <w:szCs w:val="24"/>
        </w:rPr>
        <w:t>при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proofErr w:type="gramStart"/>
      <w:r>
        <w:rPr>
          <w:rFonts w:ascii="CourierNew" w:hAnsi="CourierNew" w:cs="CourierNew"/>
          <w:sz w:val="24"/>
          <w:szCs w:val="24"/>
        </w:rPr>
        <w:t>этом</w:t>
      </w:r>
      <w:proofErr w:type="gramEnd"/>
      <w:r>
        <w:rPr>
          <w:rFonts w:ascii="CourierNew" w:hAnsi="CourierNew" w:cs="CourierNew"/>
          <w:sz w:val="24"/>
          <w:szCs w:val="24"/>
        </w:rPr>
        <w:t xml:space="preserve"> снова включится световой индикатор красного цвета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Вода в баке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начнет нагреваться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ВАЖНО</w:t>
      </w:r>
      <w:r>
        <w:rPr>
          <w:rFonts w:ascii="Courier" w:hAnsi="Courier" w:cs="Courier"/>
          <w:b/>
          <w:bCs/>
          <w:sz w:val="24"/>
          <w:szCs w:val="24"/>
        </w:rPr>
        <w:t xml:space="preserve">!!!! </w:t>
      </w:r>
      <w:r>
        <w:rPr>
          <w:rFonts w:ascii="CourierNew" w:hAnsi="CourierNew" w:cs="CourierNew"/>
          <w:sz w:val="24"/>
          <w:szCs w:val="24"/>
        </w:rPr>
        <w:t xml:space="preserve">Во время работы оборудования не прикасайтесь </w:t>
      </w:r>
      <w:proofErr w:type="gramStart"/>
      <w:r>
        <w:rPr>
          <w:rFonts w:ascii="CourierNew" w:hAnsi="CourierNew" w:cs="CourierNew"/>
          <w:sz w:val="24"/>
          <w:szCs w:val="24"/>
        </w:rPr>
        <w:t>к</w:t>
      </w:r>
      <w:proofErr w:type="gramEnd"/>
      <w:r>
        <w:rPr>
          <w:rFonts w:ascii="CourierNew" w:hAnsi="CourierNew" w:cs="CourierNew"/>
          <w:sz w:val="24"/>
          <w:szCs w:val="24"/>
        </w:rPr>
        <w:t xml:space="preserve"> его наружным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поверхностям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Опасно</w:t>
      </w:r>
      <w:r>
        <w:rPr>
          <w:rFonts w:ascii="Courier" w:hAnsi="Courier" w:cs="Courier"/>
          <w:sz w:val="24"/>
          <w:szCs w:val="24"/>
        </w:rPr>
        <w:t xml:space="preserve">! </w:t>
      </w:r>
      <w:r>
        <w:rPr>
          <w:rFonts w:ascii="CourierNew" w:hAnsi="CourierNew" w:cs="CourierNew"/>
          <w:sz w:val="24"/>
          <w:szCs w:val="24"/>
        </w:rPr>
        <w:t>Горячо</w:t>
      </w:r>
      <w:r>
        <w:rPr>
          <w:rFonts w:ascii="Courier" w:hAnsi="Courier" w:cs="Courier"/>
          <w:sz w:val="24"/>
          <w:szCs w:val="24"/>
        </w:rPr>
        <w:t>!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>Обслуживание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Italic" w:hAnsi="CourierNew,BoldItalic" w:cs="CourierNew,BoldItalic"/>
          <w:b/>
          <w:bCs/>
          <w:i/>
          <w:i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,BoldItalic" w:hAnsi="CourierNew,BoldItalic" w:cs="CourierNew,BoldItalic"/>
          <w:b/>
          <w:bCs/>
          <w:i/>
          <w:iCs/>
          <w:sz w:val="24"/>
          <w:szCs w:val="24"/>
        </w:rPr>
        <w:t>Чистка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Важно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чтобы водонагреватель и его принадлежности содержались </w:t>
      </w:r>
      <w:proofErr w:type="gramStart"/>
      <w:r>
        <w:rPr>
          <w:rFonts w:ascii="CourierNew" w:hAnsi="CourierNew" w:cs="CourierNew"/>
          <w:sz w:val="24"/>
          <w:szCs w:val="24"/>
        </w:rPr>
        <w:t>в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чистоте после пользования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Для удаления загрязнений или грязных пятен с водонагревателя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целесообразно воспользоваться мягкой увлажнённой тканью и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если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требуется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использовать такие моющие или чистящие средства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которые не</w:t>
      </w:r>
    </w:p>
    <w:p w:rsidR="00BB4C5E" w:rsidRDefault="00BB4C5E" w:rsidP="00BB4C5E">
      <w:pPr>
        <w:rPr>
          <w:rFonts w:ascii="Courier" w:hAnsi="Courier" w:cs="Courier"/>
          <w:sz w:val="24"/>
          <w:szCs w:val="24"/>
          <w:lang w:val="en-US"/>
        </w:rPr>
      </w:pPr>
      <w:r>
        <w:rPr>
          <w:rFonts w:ascii="CourierNew" w:hAnsi="CourierNew" w:cs="CourierNew"/>
          <w:sz w:val="24"/>
          <w:szCs w:val="24"/>
        </w:rPr>
        <w:t>обладают коррозионной активностью и не оказывают абразивного действия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rPr>
          <w:rFonts w:ascii="Courier" w:hAnsi="Courier" w:cs="Courier"/>
          <w:sz w:val="24"/>
          <w:szCs w:val="24"/>
          <w:lang w:val="en-US"/>
        </w:rPr>
      </w:pP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,BoldItalic" w:hAnsi="CourierNew,BoldItalic" w:cs="CourierNew,BoldItalic"/>
          <w:b/>
          <w:bCs/>
          <w:i/>
          <w:iCs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• </w:t>
      </w:r>
      <w:r>
        <w:rPr>
          <w:rFonts w:ascii="CourierNew,BoldItalic" w:hAnsi="CourierNew,BoldItalic" w:cs="CourierNew,BoldItalic"/>
          <w:b/>
          <w:bCs/>
          <w:i/>
          <w:iCs/>
          <w:sz w:val="24"/>
          <w:szCs w:val="24"/>
        </w:rPr>
        <w:t>Удаление осадка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При использовании жесткой воды на поверхности </w:t>
      </w:r>
      <w:proofErr w:type="gramStart"/>
      <w:r>
        <w:rPr>
          <w:rFonts w:ascii="CourierNew" w:hAnsi="CourierNew" w:cs="CourierNew"/>
          <w:sz w:val="24"/>
          <w:szCs w:val="24"/>
        </w:rPr>
        <w:t>нагревательного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элемента со временем образуется и нарастает известковый налёт или накипь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Для того</w:t>
      </w:r>
      <w:proofErr w:type="gramStart"/>
      <w:r>
        <w:rPr>
          <w:rFonts w:ascii="Courier" w:hAnsi="Courier" w:cs="Courier"/>
          <w:sz w:val="24"/>
          <w:szCs w:val="24"/>
        </w:rPr>
        <w:t>,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New" w:hAnsi="CourierNew" w:cs="CourierNew"/>
          <w:sz w:val="24"/>
          <w:szCs w:val="24"/>
        </w:rPr>
        <w:t>чтобы улучшить работу оборудования и продлить срок его службы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рекомендуется своевременно удалять накипь со дна водонагревателя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1. </w:t>
      </w:r>
      <w:r>
        <w:rPr>
          <w:rFonts w:ascii="CourierNew" w:hAnsi="CourierNew" w:cs="CourierNew"/>
          <w:sz w:val="24"/>
          <w:szCs w:val="24"/>
        </w:rPr>
        <w:t xml:space="preserve">Вылейте </w:t>
      </w:r>
      <w:r>
        <w:rPr>
          <w:rFonts w:ascii="Courier" w:hAnsi="Courier" w:cs="Courier"/>
          <w:sz w:val="24"/>
          <w:szCs w:val="24"/>
        </w:rPr>
        <w:t xml:space="preserve">200 </w:t>
      </w:r>
      <w:r>
        <w:rPr>
          <w:rFonts w:ascii="CourierNew" w:hAnsi="CourierNew" w:cs="CourierNew"/>
          <w:sz w:val="24"/>
          <w:szCs w:val="24"/>
        </w:rPr>
        <w:t>мл свежего лимонного сока или концентрированного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лимонного сока на нагревательный элемент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находящийся на дне бака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2. </w:t>
      </w:r>
      <w:r>
        <w:rPr>
          <w:rFonts w:ascii="CourierNew" w:hAnsi="CourierNew" w:cs="CourierNew"/>
          <w:sz w:val="24"/>
          <w:szCs w:val="24"/>
        </w:rPr>
        <w:t xml:space="preserve">Подождите </w:t>
      </w:r>
      <w:r>
        <w:rPr>
          <w:rFonts w:ascii="Courier" w:hAnsi="Courier" w:cs="Courier"/>
          <w:sz w:val="24"/>
          <w:szCs w:val="24"/>
        </w:rPr>
        <w:t xml:space="preserve">5…6 </w:t>
      </w:r>
      <w:r>
        <w:rPr>
          <w:rFonts w:ascii="CourierNew" w:hAnsi="CourierNew" w:cs="CourierNew"/>
          <w:sz w:val="24"/>
          <w:szCs w:val="24"/>
        </w:rPr>
        <w:t>минут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чтобы лимонный сок впитался в осадок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3. </w:t>
      </w:r>
      <w:r>
        <w:rPr>
          <w:rFonts w:ascii="CourierNew" w:hAnsi="CourierNew" w:cs="CourierNew"/>
          <w:sz w:val="24"/>
          <w:szCs w:val="24"/>
        </w:rPr>
        <w:t>Чистите нагревательный элемент с помощью щётки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имеющей </w:t>
      </w:r>
      <w:proofErr w:type="gramStart"/>
      <w:r>
        <w:rPr>
          <w:rFonts w:ascii="CourierNew" w:hAnsi="CourierNew" w:cs="CourierNew"/>
          <w:sz w:val="24"/>
          <w:szCs w:val="24"/>
        </w:rPr>
        <w:t>мягкую</w:t>
      </w:r>
      <w:proofErr w:type="gramEnd"/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щетину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соблюдая осторожность и не прикладывая большого усилия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4. </w:t>
      </w:r>
      <w:r>
        <w:rPr>
          <w:rFonts w:ascii="CourierNew" w:hAnsi="CourierNew" w:cs="CourierNew"/>
          <w:sz w:val="24"/>
          <w:szCs w:val="24"/>
        </w:rPr>
        <w:t xml:space="preserve">Повторяйте шаги </w:t>
      </w:r>
      <w:r>
        <w:rPr>
          <w:rFonts w:ascii="Courier" w:hAnsi="Courier" w:cs="Courier"/>
          <w:sz w:val="24"/>
          <w:szCs w:val="24"/>
        </w:rPr>
        <w:t xml:space="preserve">1…3 </w:t>
      </w:r>
      <w:r>
        <w:rPr>
          <w:rFonts w:ascii="CourierNew" w:hAnsi="CourierNew" w:cs="CourierNew"/>
          <w:sz w:val="24"/>
          <w:szCs w:val="24"/>
        </w:rPr>
        <w:t>до тех пор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пока накипь не будет удалена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5. </w:t>
      </w:r>
      <w:r>
        <w:rPr>
          <w:rFonts w:ascii="CourierNew" w:hAnsi="CourierNew" w:cs="CourierNew"/>
          <w:sz w:val="24"/>
          <w:szCs w:val="24"/>
        </w:rPr>
        <w:t>Удалите остаток лимонного сока с помощью сухой ткани</w:t>
      </w:r>
      <w:r>
        <w:rPr>
          <w:rFonts w:ascii="Courier" w:hAnsi="Courier" w:cs="Courier"/>
          <w:sz w:val="24"/>
          <w:szCs w:val="24"/>
        </w:rPr>
        <w:t>.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6. </w:t>
      </w:r>
      <w:r>
        <w:rPr>
          <w:rFonts w:ascii="CourierNew" w:hAnsi="CourierNew" w:cs="CourierNew"/>
          <w:sz w:val="24"/>
          <w:szCs w:val="24"/>
        </w:rPr>
        <w:t>Налейте в бак немного чистой воды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осторожно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не прикладывая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lastRenderedPageBreak/>
        <w:t>большого усилия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чистите нагревательный элемент щеткой до тех пор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пока</w:t>
      </w:r>
    </w:p>
    <w:p w:rsidR="00BB4C5E" w:rsidRDefault="00BB4C5E" w:rsidP="00BB4C5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не останется вкуса и запаха лимона</w:t>
      </w:r>
      <w:r>
        <w:rPr>
          <w:rFonts w:ascii="Courier" w:hAnsi="Courier" w:cs="Courier"/>
          <w:sz w:val="24"/>
          <w:szCs w:val="24"/>
        </w:rPr>
        <w:t>.</w:t>
      </w:r>
    </w:p>
    <w:p w:rsidR="00BB4C5E" w:rsidRPr="00BB4C5E" w:rsidRDefault="00BB4C5E" w:rsidP="00BB4C5E">
      <w:r>
        <w:rPr>
          <w:rFonts w:ascii="Courier" w:hAnsi="Courier" w:cs="Courier"/>
          <w:sz w:val="24"/>
          <w:szCs w:val="24"/>
        </w:rPr>
        <w:t xml:space="preserve">7. </w:t>
      </w:r>
      <w:r>
        <w:rPr>
          <w:rFonts w:ascii="CourierNew" w:hAnsi="CourierNew" w:cs="CourierNew"/>
          <w:sz w:val="24"/>
          <w:szCs w:val="24"/>
        </w:rPr>
        <w:t>Теперь водонагревателем снова можно пользоваться</w:t>
      </w:r>
      <w:r>
        <w:rPr>
          <w:rFonts w:ascii="Courier" w:hAnsi="Courier" w:cs="Courier"/>
          <w:sz w:val="24"/>
          <w:szCs w:val="24"/>
        </w:rPr>
        <w:t>.</w:t>
      </w:r>
      <w:bookmarkStart w:id="0" w:name="_GoBack"/>
      <w:bookmarkEnd w:id="0"/>
    </w:p>
    <w:sectPr w:rsidR="00BB4C5E" w:rsidRPr="00BB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E"/>
    <w:rsid w:val="00BB4C5E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1</cp:revision>
  <dcterms:created xsi:type="dcterms:W3CDTF">2014-09-04T10:51:00Z</dcterms:created>
  <dcterms:modified xsi:type="dcterms:W3CDTF">2014-09-04T10:52:00Z</dcterms:modified>
</cp:coreProperties>
</file>