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CE" w:rsidRDefault="00725ECE" w:rsidP="00725ECE">
      <w:pPr>
        <w:jc w:val="center"/>
        <w:rPr>
          <w:b/>
          <w:sz w:val="72"/>
          <w:szCs w:val="72"/>
          <w:lang w:val="en-US"/>
        </w:rPr>
      </w:pPr>
      <w:bookmarkStart w:id="0" w:name="_GoBack"/>
      <w:bookmarkEnd w:id="0"/>
    </w:p>
    <w:p w:rsidR="00B137F3" w:rsidRPr="00725ECE" w:rsidRDefault="007776D5" w:rsidP="00725ECE">
      <w:pPr>
        <w:jc w:val="center"/>
        <w:rPr>
          <w:b/>
          <w:sz w:val="72"/>
          <w:szCs w:val="72"/>
          <w:lang w:val="en-US"/>
        </w:rPr>
      </w:pPr>
      <w:proofErr w:type="spellStart"/>
      <w:r>
        <w:rPr>
          <w:b/>
          <w:sz w:val="72"/>
          <w:szCs w:val="72"/>
        </w:rPr>
        <w:t>Расстое</w:t>
      </w:r>
      <w:r w:rsidR="00725ECE" w:rsidRPr="00725ECE">
        <w:rPr>
          <w:b/>
          <w:sz w:val="72"/>
          <w:szCs w:val="72"/>
        </w:rPr>
        <w:t>чный</w:t>
      </w:r>
      <w:proofErr w:type="spellEnd"/>
      <w:r w:rsidR="00725ECE" w:rsidRPr="00725ECE">
        <w:rPr>
          <w:b/>
          <w:sz w:val="72"/>
          <w:szCs w:val="72"/>
        </w:rPr>
        <w:t xml:space="preserve"> шкаф </w:t>
      </w:r>
      <w:r w:rsidR="00725ECE" w:rsidRPr="00725ECE">
        <w:rPr>
          <w:b/>
          <w:sz w:val="72"/>
          <w:szCs w:val="72"/>
          <w:lang w:val="en-US"/>
        </w:rPr>
        <w:t>FX-15J</w:t>
      </w:r>
    </w:p>
    <w:p w:rsidR="00725ECE" w:rsidRDefault="00725ECE" w:rsidP="00725ECE">
      <w:pPr>
        <w:jc w:val="center"/>
        <w:rPr>
          <w:lang w:val="en-US"/>
        </w:rPr>
      </w:pPr>
    </w:p>
    <w:p w:rsidR="00725ECE" w:rsidRDefault="00725ECE" w:rsidP="00725ECE">
      <w:pPr>
        <w:jc w:val="center"/>
        <w:rPr>
          <w:lang w:val="en-US"/>
        </w:rPr>
      </w:pPr>
    </w:p>
    <w:p w:rsidR="00725ECE" w:rsidRDefault="00725ECE" w:rsidP="00725ECE">
      <w:pPr>
        <w:jc w:val="center"/>
        <w:rPr>
          <w:lang w:val="en-US"/>
        </w:rPr>
      </w:pPr>
    </w:p>
    <w:p w:rsidR="00725ECE" w:rsidRDefault="00725ECE" w:rsidP="00725ECE">
      <w:pPr>
        <w:jc w:val="center"/>
        <w:rPr>
          <w:lang w:val="en-US"/>
        </w:rPr>
      </w:pPr>
    </w:p>
    <w:p w:rsidR="00725ECE" w:rsidRDefault="00725ECE" w:rsidP="00725ECE">
      <w:pPr>
        <w:jc w:val="center"/>
        <w:rPr>
          <w:lang w:val="en-US"/>
        </w:rPr>
      </w:pPr>
    </w:p>
    <w:p w:rsidR="00725ECE" w:rsidRDefault="00725ECE" w:rsidP="00725ECE">
      <w:pPr>
        <w:jc w:val="center"/>
        <w:rPr>
          <w:lang w:val="en-US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2162175" cy="428625"/>
            <wp:effectExtent l="19050" t="0" r="9525" b="0"/>
            <wp:docPr id="1" name="Рисунок 1" descr="convi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vit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CE" w:rsidRDefault="00725ECE" w:rsidP="00725ECE">
      <w:pPr>
        <w:jc w:val="center"/>
        <w:rPr>
          <w:lang w:val="en-US"/>
        </w:rPr>
      </w:pPr>
    </w:p>
    <w:p w:rsidR="00725ECE" w:rsidRPr="004A6042" w:rsidRDefault="00725ECE" w:rsidP="004A6042"/>
    <w:p w:rsidR="00725ECE" w:rsidRDefault="00725ECE" w:rsidP="00725ECE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213360</wp:posOffset>
            </wp:positionV>
            <wp:extent cx="3419475" cy="4457700"/>
            <wp:effectExtent l="19050" t="0" r="9525" b="0"/>
            <wp:wrapTight wrapText="bothSides">
              <wp:wrapPolygon edited="0">
                <wp:start x="-120" y="0"/>
                <wp:lineTo x="-120" y="21508"/>
                <wp:lineTo x="21660" y="21508"/>
                <wp:lineTo x="21660" y="0"/>
                <wp:lineTo x="-12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ECE" w:rsidRDefault="00725ECE" w:rsidP="00725ECE">
      <w:pPr>
        <w:jc w:val="center"/>
        <w:rPr>
          <w:lang w:val="en-US"/>
        </w:rPr>
      </w:pPr>
    </w:p>
    <w:p w:rsidR="00725ECE" w:rsidRDefault="00725ECE" w:rsidP="00725ECE">
      <w:pPr>
        <w:jc w:val="center"/>
        <w:rPr>
          <w:lang w:val="en-US"/>
        </w:rPr>
      </w:pPr>
    </w:p>
    <w:p w:rsidR="00725ECE" w:rsidRDefault="00725ECE" w:rsidP="00725ECE">
      <w:pPr>
        <w:jc w:val="center"/>
        <w:rPr>
          <w:lang w:val="en-US"/>
        </w:rPr>
      </w:pPr>
    </w:p>
    <w:p w:rsidR="00725ECE" w:rsidRDefault="00725ECE" w:rsidP="00725ECE">
      <w:pPr>
        <w:jc w:val="right"/>
        <w:rPr>
          <w:lang w:val="en-US"/>
        </w:rPr>
      </w:pPr>
    </w:p>
    <w:p w:rsidR="00725ECE" w:rsidRDefault="00725ECE" w:rsidP="00725ECE">
      <w:pPr>
        <w:rPr>
          <w:lang w:val="en-US"/>
        </w:rPr>
      </w:pPr>
    </w:p>
    <w:p w:rsidR="00725ECE" w:rsidRDefault="00725ECE" w:rsidP="00725ECE">
      <w:pPr>
        <w:rPr>
          <w:lang w:val="en-US"/>
        </w:rPr>
      </w:pPr>
    </w:p>
    <w:p w:rsidR="00725ECE" w:rsidRDefault="00725ECE" w:rsidP="00725ECE">
      <w:pPr>
        <w:rPr>
          <w:lang w:val="en-US"/>
        </w:rPr>
      </w:pPr>
    </w:p>
    <w:p w:rsidR="00725ECE" w:rsidRDefault="00725ECE" w:rsidP="00725ECE">
      <w:pPr>
        <w:rPr>
          <w:lang w:val="en-US"/>
        </w:rPr>
      </w:pPr>
    </w:p>
    <w:p w:rsidR="00725ECE" w:rsidRDefault="00725ECE" w:rsidP="00725ECE">
      <w:pPr>
        <w:rPr>
          <w:lang w:val="en-US"/>
        </w:rPr>
      </w:pPr>
    </w:p>
    <w:p w:rsidR="00725ECE" w:rsidRDefault="00725ECE" w:rsidP="00725ECE">
      <w:pPr>
        <w:rPr>
          <w:lang w:val="en-US"/>
        </w:rPr>
      </w:pPr>
    </w:p>
    <w:p w:rsidR="00725ECE" w:rsidRDefault="00725ECE" w:rsidP="00725ECE">
      <w:pPr>
        <w:rPr>
          <w:lang w:val="en-US"/>
        </w:rPr>
      </w:pPr>
    </w:p>
    <w:p w:rsidR="00725ECE" w:rsidRDefault="00725ECE" w:rsidP="00725ECE"/>
    <w:p w:rsidR="004A6042" w:rsidRDefault="004A6042" w:rsidP="00725ECE"/>
    <w:p w:rsidR="004A6042" w:rsidRPr="004A6042" w:rsidRDefault="004A6042" w:rsidP="00725ECE"/>
    <w:p w:rsidR="00725ECE" w:rsidRPr="004A6042" w:rsidRDefault="004A6042" w:rsidP="00725EC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Расстое</w:t>
      </w:r>
      <w:r w:rsidR="00725ECE" w:rsidRPr="004A6042">
        <w:rPr>
          <w:rFonts w:ascii="Times New Roman" w:hAnsi="Times New Roman" w:cs="Times New Roman"/>
          <w:color w:val="000000"/>
          <w:sz w:val="28"/>
          <w:szCs w:val="28"/>
        </w:rPr>
        <w:t>чные</w:t>
      </w:r>
      <w:proofErr w:type="spellEnd"/>
      <w:r w:rsidR="00725ECE" w:rsidRPr="004A6042">
        <w:rPr>
          <w:rFonts w:ascii="Times New Roman" w:hAnsi="Times New Roman" w:cs="Times New Roman"/>
          <w:color w:val="000000"/>
          <w:sz w:val="28"/>
          <w:szCs w:val="28"/>
        </w:rPr>
        <w:t xml:space="preserve"> шкафы</w:t>
      </w:r>
      <w:proofErr w:type="spellStart"/>
      <w:r w:rsidR="00725ECE" w:rsidRPr="004A6042">
        <w:rPr>
          <w:rFonts w:ascii="Times New Roman" w:hAnsi="Times New Roman" w:cs="Times New Roman"/>
          <w:color w:val="000000"/>
          <w:sz w:val="28"/>
          <w:szCs w:val="28"/>
          <w:lang w:val="en-US"/>
        </w:rPr>
        <w:t>Convito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ECE" w:rsidRPr="004A6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25ECE" w:rsidRPr="004A604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Pr="004A6042">
        <w:rPr>
          <w:rFonts w:ascii="Times New Roman" w:hAnsi="Times New Roman" w:cs="Times New Roman"/>
          <w:color w:val="000000"/>
          <w:sz w:val="28"/>
          <w:szCs w:val="28"/>
        </w:rPr>
        <w:t>серии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ECE" w:rsidRPr="004A6042">
        <w:rPr>
          <w:rFonts w:ascii="Times New Roman" w:hAnsi="Times New Roman" w:cs="Times New Roman"/>
          <w:color w:val="000000"/>
          <w:sz w:val="28"/>
          <w:szCs w:val="28"/>
        </w:rPr>
        <w:t xml:space="preserve"> FX, разработаны для хлебопекарного производства и </w:t>
      </w:r>
      <w:proofErr w:type="spellStart"/>
      <w:r w:rsidR="00725ECE" w:rsidRPr="004A6042">
        <w:rPr>
          <w:rFonts w:ascii="Times New Roman" w:hAnsi="Times New Roman" w:cs="Times New Roman"/>
          <w:color w:val="000000"/>
          <w:sz w:val="28"/>
          <w:szCs w:val="28"/>
        </w:rPr>
        <w:t>расстойки</w:t>
      </w:r>
      <w:proofErr w:type="spellEnd"/>
      <w:r w:rsidR="00725ECE" w:rsidRPr="004A6042">
        <w:rPr>
          <w:rFonts w:ascii="Times New Roman" w:hAnsi="Times New Roman" w:cs="Times New Roman"/>
          <w:color w:val="000000"/>
          <w:sz w:val="28"/>
          <w:szCs w:val="28"/>
        </w:rPr>
        <w:t xml:space="preserve"> дрожжевого теста закваска среды: Относительная влажность в рабочей камере составляет 80%-85% и температура 35-40 градусов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Цельсия.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Расстое</w:t>
      </w:r>
      <w:r w:rsidR="00725ECE" w:rsidRPr="004A6042">
        <w:rPr>
          <w:rFonts w:ascii="Times New Roman" w:hAnsi="Times New Roman" w:cs="Times New Roman"/>
          <w:color w:val="000000"/>
          <w:sz w:val="28"/>
          <w:szCs w:val="28"/>
        </w:rPr>
        <w:t>чный</w:t>
      </w:r>
      <w:proofErr w:type="spellEnd"/>
      <w:r w:rsidR="00725ECE" w:rsidRPr="004A6042">
        <w:rPr>
          <w:rFonts w:ascii="Times New Roman" w:hAnsi="Times New Roman" w:cs="Times New Roman"/>
          <w:color w:val="000000"/>
          <w:sz w:val="28"/>
          <w:szCs w:val="28"/>
        </w:rPr>
        <w:t xml:space="preserve"> шкаф </w:t>
      </w:r>
      <w:r w:rsidR="00725ECE" w:rsidRPr="004A6042">
        <w:rPr>
          <w:rFonts w:ascii="Times New Roman" w:hAnsi="Times New Roman" w:cs="Times New Roman"/>
          <w:color w:val="000000"/>
          <w:sz w:val="28"/>
          <w:szCs w:val="28"/>
          <w:lang w:val="en-US"/>
        </w:rPr>
        <w:t>FX</w:t>
      </w:r>
      <w:r w:rsidR="00725ECE" w:rsidRPr="004A6042">
        <w:rPr>
          <w:rFonts w:ascii="Times New Roman" w:hAnsi="Times New Roman" w:cs="Times New Roman"/>
          <w:color w:val="000000"/>
          <w:sz w:val="28"/>
          <w:szCs w:val="28"/>
        </w:rPr>
        <w:t xml:space="preserve">  может быть использован для </w:t>
      </w:r>
      <w:proofErr w:type="spellStart"/>
      <w:r w:rsidR="00725ECE" w:rsidRPr="004A6042">
        <w:rPr>
          <w:rFonts w:ascii="Times New Roman" w:hAnsi="Times New Roman" w:cs="Times New Roman"/>
          <w:color w:val="000000"/>
          <w:sz w:val="28"/>
          <w:szCs w:val="28"/>
        </w:rPr>
        <w:t>расстойки</w:t>
      </w:r>
      <w:proofErr w:type="spellEnd"/>
      <w:r w:rsidR="00725ECE" w:rsidRPr="004A6042">
        <w:rPr>
          <w:rFonts w:ascii="Times New Roman" w:hAnsi="Times New Roman" w:cs="Times New Roman"/>
          <w:color w:val="000000"/>
          <w:sz w:val="28"/>
          <w:szCs w:val="28"/>
        </w:rPr>
        <w:t xml:space="preserve"> дрожжевого теста</w:t>
      </w:r>
      <w:proofErr w:type="gramStart"/>
      <w:r w:rsidR="00725ECE" w:rsidRPr="004A604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25ECE" w:rsidRPr="004A6042">
        <w:rPr>
          <w:rFonts w:ascii="Times New Roman" w:hAnsi="Times New Roman" w:cs="Times New Roman"/>
          <w:color w:val="000000"/>
          <w:sz w:val="28"/>
          <w:szCs w:val="28"/>
        </w:rPr>
        <w:t xml:space="preserve"> а так же для  поддержания влажности и температуры готовой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Расстое</w:t>
      </w:r>
      <w:r w:rsidRPr="004A6042">
        <w:rPr>
          <w:rFonts w:ascii="Times New Roman" w:hAnsi="Times New Roman" w:cs="Times New Roman"/>
          <w:color w:val="000000"/>
          <w:sz w:val="28"/>
          <w:szCs w:val="28"/>
        </w:rPr>
        <w:t>чные</w:t>
      </w:r>
      <w:proofErr w:type="spellEnd"/>
      <w:r w:rsidRPr="004A6042">
        <w:rPr>
          <w:rFonts w:ascii="Times New Roman" w:hAnsi="Times New Roman" w:cs="Times New Roman"/>
          <w:color w:val="000000"/>
          <w:sz w:val="28"/>
          <w:szCs w:val="28"/>
        </w:rPr>
        <w:t xml:space="preserve"> шкафы серии </w:t>
      </w:r>
      <w:r w:rsidRPr="004A6042">
        <w:rPr>
          <w:rFonts w:ascii="Times New Roman" w:hAnsi="Times New Roman" w:cs="Times New Roman"/>
          <w:color w:val="000000"/>
          <w:sz w:val="28"/>
          <w:szCs w:val="28"/>
          <w:lang w:val="en-US"/>
        </w:rPr>
        <w:t>FX</w:t>
      </w:r>
      <w:r w:rsidRPr="004A6042">
        <w:rPr>
          <w:rFonts w:ascii="Times New Roman" w:hAnsi="Times New Roman" w:cs="Times New Roman"/>
          <w:color w:val="000000"/>
          <w:sz w:val="28"/>
          <w:szCs w:val="28"/>
        </w:rPr>
        <w:t xml:space="preserve"> имеют эргономичный дизайн и отличаются простотой эксплуатации и надежностью.</w:t>
      </w:r>
    </w:p>
    <w:p w:rsidR="004A6042" w:rsidRPr="004A6042" w:rsidRDefault="004A6042" w:rsidP="00725ECE">
      <w:pPr>
        <w:rPr>
          <w:rFonts w:ascii="Times New Roman" w:hAnsi="Times New Roman" w:cs="Times New Roman"/>
          <w:sz w:val="28"/>
          <w:szCs w:val="28"/>
        </w:rPr>
      </w:pPr>
    </w:p>
    <w:p w:rsidR="00725ECE" w:rsidRPr="00725ECE" w:rsidRDefault="00725ECE" w:rsidP="00725ECE"/>
    <w:p w:rsidR="00725ECE" w:rsidRPr="004A6042" w:rsidRDefault="00725ECE" w:rsidP="00725ECE">
      <w:pPr>
        <w:rPr>
          <w:rFonts w:ascii="Times New Roman" w:hAnsi="Times New Roman" w:cs="Times New Roman"/>
          <w:b/>
          <w:sz w:val="28"/>
          <w:szCs w:val="28"/>
        </w:rPr>
      </w:pPr>
    </w:p>
    <w:p w:rsidR="00725ECE" w:rsidRPr="004A6042" w:rsidRDefault="004A6042" w:rsidP="00725ECE">
      <w:pPr>
        <w:rPr>
          <w:rFonts w:ascii="Times New Roman" w:hAnsi="Times New Roman" w:cs="Times New Roman"/>
          <w:b/>
          <w:sz w:val="28"/>
          <w:szCs w:val="28"/>
        </w:rPr>
      </w:pPr>
      <w:r w:rsidRPr="004A6042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25ECE" w:rsidRPr="00725ECE" w:rsidRDefault="00725ECE" w:rsidP="00725ECE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061"/>
        <w:gridCol w:w="1084"/>
        <w:gridCol w:w="1080"/>
        <w:gridCol w:w="900"/>
        <w:gridCol w:w="1260"/>
        <w:gridCol w:w="1620"/>
        <w:gridCol w:w="900"/>
      </w:tblGrid>
      <w:tr w:rsidR="004A6042" w:rsidRPr="006621F9" w:rsidTr="002B2DAE">
        <w:tc>
          <w:tcPr>
            <w:tcW w:w="1023" w:type="dxa"/>
          </w:tcPr>
          <w:p w:rsidR="004A6042" w:rsidRPr="006621F9" w:rsidRDefault="004A6042" w:rsidP="002B2DAE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6621F9">
              <w:rPr>
                <w:rFonts w:ascii="Times New Roman" w:hAnsi="Times New Roman" w:cs="Times New Roman"/>
                <w:color w:val="333333"/>
                <w:sz w:val="24"/>
              </w:rPr>
              <w:t>Модель</w:t>
            </w:r>
          </w:p>
        </w:tc>
        <w:tc>
          <w:tcPr>
            <w:tcW w:w="1061" w:type="dxa"/>
          </w:tcPr>
          <w:p w:rsidR="004A6042" w:rsidRPr="006621F9" w:rsidRDefault="004A6042" w:rsidP="002B2DAE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6621F9">
              <w:rPr>
                <w:rFonts w:ascii="Times New Roman" w:hAnsi="Times New Roman" w:cs="Times New Roman"/>
                <w:color w:val="333333"/>
                <w:sz w:val="24"/>
              </w:rPr>
              <w:t>Напряжение</w:t>
            </w:r>
          </w:p>
        </w:tc>
        <w:tc>
          <w:tcPr>
            <w:tcW w:w="1084" w:type="dxa"/>
          </w:tcPr>
          <w:p w:rsidR="004A6042" w:rsidRPr="006621F9" w:rsidRDefault="004A6042" w:rsidP="002B2DAE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6621F9">
              <w:rPr>
                <w:rFonts w:ascii="Times New Roman" w:hAnsi="Times New Roman" w:cs="Times New Roman"/>
                <w:color w:val="333333"/>
                <w:sz w:val="24"/>
              </w:rPr>
              <w:t>Частота</w:t>
            </w:r>
          </w:p>
        </w:tc>
        <w:tc>
          <w:tcPr>
            <w:tcW w:w="1080" w:type="dxa"/>
          </w:tcPr>
          <w:p w:rsidR="004A6042" w:rsidRPr="006621F9" w:rsidRDefault="004A6042" w:rsidP="002B2DAE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6621F9">
              <w:rPr>
                <w:rFonts w:ascii="Times New Roman" w:hAnsi="Times New Roman" w:cs="Times New Roman"/>
                <w:color w:val="333333"/>
                <w:sz w:val="24"/>
              </w:rPr>
              <w:t>Напряжение</w:t>
            </w:r>
          </w:p>
        </w:tc>
        <w:tc>
          <w:tcPr>
            <w:tcW w:w="900" w:type="dxa"/>
          </w:tcPr>
          <w:p w:rsidR="004A6042" w:rsidRPr="006621F9" w:rsidRDefault="004A6042" w:rsidP="002B2DAE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6621F9">
              <w:rPr>
                <w:rFonts w:ascii="Times New Roman" w:hAnsi="Times New Roman" w:cs="Times New Roman"/>
                <w:color w:val="333333"/>
                <w:sz w:val="24"/>
              </w:rPr>
              <w:t>Количество</w:t>
            </w:r>
          </w:p>
          <w:p w:rsidR="004A6042" w:rsidRPr="006621F9" w:rsidRDefault="004A6042" w:rsidP="002B2DAE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6621F9">
              <w:rPr>
                <w:rFonts w:ascii="Times New Roman" w:hAnsi="Times New Roman" w:cs="Times New Roman"/>
                <w:color w:val="333333"/>
                <w:sz w:val="24"/>
              </w:rPr>
              <w:t>уровней</w:t>
            </w:r>
          </w:p>
        </w:tc>
        <w:tc>
          <w:tcPr>
            <w:tcW w:w="1260" w:type="dxa"/>
          </w:tcPr>
          <w:p w:rsidR="004A6042" w:rsidRPr="006621F9" w:rsidRDefault="004A6042" w:rsidP="002B2DAE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6621F9">
              <w:rPr>
                <w:rFonts w:ascii="Times New Roman" w:hAnsi="Times New Roman" w:cs="Times New Roman"/>
                <w:color w:val="333333"/>
                <w:sz w:val="24"/>
              </w:rPr>
              <w:t>температура</w:t>
            </w:r>
          </w:p>
        </w:tc>
        <w:tc>
          <w:tcPr>
            <w:tcW w:w="1620" w:type="dxa"/>
          </w:tcPr>
          <w:p w:rsidR="004A6042" w:rsidRPr="006621F9" w:rsidRDefault="004A6042" w:rsidP="002B2DAE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6621F9">
              <w:rPr>
                <w:rFonts w:ascii="Times New Roman" w:hAnsi="Times New Roman" w:cs="Times New Roman"/>
                <w:color w:val="333333"/>
                <w:sz w:val="24"/>
              </w:rPr>
              <w:t>Габариты</w:t>
            </w:r>
          </w:p>
          <w:p w:rsidR="004A6042" w:rsidRPr="006621F9" w:rsidRDefault="004A6042" w:rsidP="004A6042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6621F9">
              <w:rPr>
                <w:rFonts w:ascii="Times New Roman" w:hAnsi="Times New Roman" w:cs="Times New Roman"/>
                <w:color w:val="333333"/>
                <w:sz w:val="24"/>
              </w:rPr>
              <w:t>Дл*ширина*высота</w:t>
            </w:r>
          </w:p>
        </w:tc>
        <w:tc>
          <w:tcPr>
            <w:tcW w:w="900" w:type="dxa"/>
          </w:tcPr>
          <w:p w:rsidR="004A6042" w:rsidRPr="006621F9" w:rsidRDefault="004A6042" w:rsidP="002B2DAE">
            <w:pPr>
              <w:jc w:val="center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6621F9">
              <w:rPr>
                <w:rFonts w:ascii="Times New Roman" w:hAnsi="Times New Roman" w:cs="Times New Roman"/>
                <w:color w:val="333333"/>
                <w:sz w:val="24"/>
              </w:rPr>
              <w:t>Вес</w:t>
            </w:r>
          </w:p>
        </w:tc>
      </w:tr>
    </w:tbl>
    <w:tbl>
      <w:tblPr>
        <w:tblStyle w:val="a5"/>
        <w:tblW w:w="8933" w:type="dxa"/>
        <w:tblLayout w:type="fixed"/>
        <w:tblLook w:val="01E0" w:firstRow="1" w:lastRow="1" w:firstColumn="1" w:lastColumn="1" w:noHBand="0" w:noVBand="0"/>
      </w:tblPr>
      <w:tblGrid>
        <w:gridCol w:w="953"/>
        <w:gridCol w:w="1038"/>
        <w:gridCol w:w="1236"/>
        <w:gridCol w:w="992"/>
        <w:gridCol w:w="851"/>
        <w:gridCol w:w="1275"/>
        <w:gridCol w:w="1743"/>
        <w:gridCol w:w="845"/>
      </w:tblGrid>
      <w:tr w:rsidR="004A6042" w:rsidRPr="006621F9" w:rsidTr="004A6042">
        <w:tc>
          <w:tcPr>
            <w:tcW w:w="953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FX12J</w:t>
            </w:r>
          </w:p>
        </w:tc>
        <w:tc>
          <w:tcPr>
            <w:tcW w:w="1038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rFonts w:hAnsi="SimSun"/>
                <w:color w:val="333333"/>
                <w:sz w:val="24"/>
              </w:rPr>
              <w:t>～</w:t>
            </w:r>
            <w:r w:rsidRPr="006621F9">
              <w:rPr>
                <w:color w:val="333333"/>
                <w:sz w:val="24"/>
              </w:rPr>
              <w:t>22OV</w:t>
            </w:r>
          </w:p>
        </w:tc>
        <w:tc>
          <w:tcPr>
            <w:tcW w:w="1236" w:type="dxa"/>
          </w:tcPr>
          <w:p w:rsidR="004A6042" w:rsidRPr="006621F9" w:rsidRDefault="004A6042" w:rsidP="002B2DAE">
            <w:pPr>
              <w:jc w:val="center"/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50Hz</w:t>
            </w:r>
          </w:p>
        </w:tc>
        <w:tc>
          <w:tcPr>
            <w:tcW w:w="992" w:type="dxa"/>
          </w:tcPr>
          <w:p w:rsidR="004A6042" w:rsidRPr="006621F9" w:rsidRDefault="004A6042" w:rsidP="002B2DAE">
            <w:pPr>
              <w:jc w:val="center"/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2.4Kw</w:t>
            </w:r>
          </w:p>
        </w:tc>
        <w:tc>
          <w:tcPr>
            <w:tcW w:w="851" w:type="dxa"/>
          </w:tcPr>
          <w:p w:rsidR="004A6042" w:rsidRPr="006621F9" w:rsidRDefault="004A6042" w:rsidP="002B2DAE">
            <w:pPr>
              <w:jc w:val="center"/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12</w:t>
            </w:r>
          </w:p>
        </w:tc>
        <w:tc>
          <w:tcPr>
            <w:tcW w:w="1275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5"/>
                <w:attr w:name="UnitName" w:val="℃"/>
              </w:smartTagPr>
              <w:r w:rsidRPr="006621F9">
                <w:rPr>
                  <w:color w:val="333333"/>
                  <w:sz w:val="24"/>
                </w:rPr>
                <w:t>-85</w:t>
              </w:r>
              <w:r w:rsidRPr="006621F9">
                <w:rPr>
                  <w:rFonts w:hAnsi="SimSun"/>
                  <w:color w:val="333333"/>
                  <w:sz w:val="24"/>
                </w:rPr>
                <w:t>℃</w:t>
              </w:r>
            </w:smartTag>
          </w:p>
        </w:tc>
        <w:tc>
          <w:tcPr>
            <w:tcW w:w="1743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490×790×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40"/>
                <w:attr w:name="UnitName" w:val="mm"/>
              </w:smartTagPr>
              <w:r w:rsidRPr="006621F9">
                <w:rPr>
                  <w:color w:val="333333"/>
                  <w:sz w:val="24"/>
                </w:rPr>
                <w:t>1840mm</w:t>
              </w:r>
            </w:smartTag>
          </w:p>
        </w:tc>
        <w:tc>
          <w:tcPr>
            <w:tcW w:w="845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"/>
                <w:attr w:name="UnitName" w:val="kg"/>
              </w:smartTagPr>
              <w:r w:rsidRPr="006621F9">
                <w:rPr>
                  <w:color w:val="333333"/>
                  <w:sz w:val="24"/>
                </w:rPr>
                <w:t>44Kg</w:t>
              </w:r>
            </w:smartTag>
          </w:p>
        </w:tc>
      </w:tr>
      <w:tr w:rsidR="004A6042" w:rsidRPr="006621F9" w:rsidTr="004A6042">
        <w:tc>
          <w:tcPr>
            <w:tcW w:w="953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FX15J</w:t>
            </w:r>
          </w:p>
        </w:tc>
        <w:tc>
          <w:tcPr>
            <w:tcW w:w="1038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rFonts w:hAnsi="SimSun"/>
                <w:color w:val="333333"/>
                <w:sz w:val="24"/>
              </w:rPr>
              <w:t>～</w:t>
            </w:r>
            <w:r w:rsidRPr="006621F9">
              <w:rPr>
                <w:color w:val="333333"/>
                <w:sz w:val="24"/>
              </w:rPr>
              <w:t>22OV</w:t>
            </w:r>
          </w:p>
        </w:tc>
        <w:tc>
          <w:tcPr>
            <w:tcW w:w="1236" w:type="dxa"/>
          </w:tcPr>
          <w:p w:rsidR="004A6042" w:rsidRPr="006621F9" w:rsidRDefault="004A6042" w:rsidP="002B2DAE">
            <w:pPr>
              <w:jc w:val="center"/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50Hz</w:t>
            </w:r>
          </w:p>
        </w:tc>
        <w:tc>
          <w:tcPr>
            <w:tcW w:w="992" w:type="dxa"/>
          </w:tcPr>
          <w:p w:rsidR="004A6042" w:rsidRPr="006621F9" w:rsidRDefault="004A6042" w:rsidP="002B2DAE">
            <w:pPr>
              <w:jc w:val="center"/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2.4Kw</w:t>
            </w:r>
          </w:p>
        </w:tc>
        <w:tc>
          <w:tcPr>
            <w:tcW w:w="851" w:type="dxa"/>
          </w:tcPr>
          <w:p w:rsidR="004A6042" w:rsidRPr="006621F9" w:rsidRDefault="004A6042" w:rsidP="002B2DAE">
            <w:pPr>
              <w:jc w:val="center"/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15</w:t>
            </w:r>
          </w:p>
        </w:tc>
        <w:tc>
          <w:tcPr>
            <w:tcW w:w="1275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5"/>
                <w:attr w:name="UnitName" w:val="℃"/>
              </w:smartTagPr>
              <w:r w:rsidRPr="006621F9">
                <w:rPr>
                  <w:color w:val="333333"/>
                  <w:sz w:val="24"/>
                </w:rPr>
                <w:t>-85</w:t>
              </w:r>
              <w:r w:rsidRPr="006621F9">
                <w:rPr>
                  <w:rFonts w:hAnsi="SimSun"/>
                  <w:color w:val="333333"/>
                  <w:sz w:val="24"/>
                </w:rPr>
                <w:t>℃</w:t>
              </w:r>
            </w:smartTag>
          </w:p>
        </w:tc>
        <w:tc>
          <w:tcPr>
            <w:tcW w:w="1743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490×790×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50"/>
                <w:attr w:name="UnitName" w:val="mm"/>
              </w:smartTagPr>
              <w:r w:rsidRPr="006621F9">
                <w:rPr>
                  <w:color w:val="333333"/>
                  <w:sz w:val="24"/>
                </w:rPr>
                <w:t>2050mm</w:t>
              </w:r>
            </w:smartTag>
          </w:p>
        </w:tc>
        <w:tc>
          <w:tcPr>
            <w:tcW w:w="845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7"/>
                <w:attr w:name="UnitName" w:val="kg"/>
              </w:smartTagPr>
              <w:r w:rsidRPr="006621F9">
                <w:rPr>
                  <w:color w:val="333333"/>
                  <w:sz w:val="24"/>
                </w:rPr>
                <w:t>47Kg</w:t>
              </w:r>
            </w:smartTag>
          </w:p>
        </w:tc>
      </w:tr>
      <w:tr w:rsidR="004A6042" w:rsidRPr="006621F9" w:rsidTr="004A6042">
        <w:tc>
          <w:tcPr>
            <w:tcW w:w="953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FX24J</w:t>
            </w:r>
          </w:p>
        </w:tc>
        <w:tc>
          <w:tcPr>
            <w:tcW w:w="1038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rFonts w:hAnsi="SimSun"/>
                <w:color w:val="333333"/>
                <w:sz w:val="24"/>
              </w:rPr>
              <w:t>～</w:t>
            </w:r>
            <w:r w:rsidRPr="006621F9">
              <w:rPr>
                <w:color w:val="333333"/>
                <w:sz w:val="24"/>
              </w:rPr>
              <w:t>22OV</w:t>
            </w:r>
          </w:p>
        </w:tc>
        <w:tc>
          <w:tcPr>
            <w:tcW w:w="1236" w:type="dxa"/>
          </w:tcPr>
          <w:p w:rsidR="004A6042" w:rsidRPr="006621F9" w:rsidRDefault="004A6042" w:rsidP="002B2DAE">
            <w:pPr>
              <w:jc w:val="center"/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50Hz</w:t>
            </w:r>
          </w:p>
        </w:tc>
        <w:tc>
          <w:tcPr>
            <w:tcW w:w="992" w:type="dxa"/>
          </w:tcPr>
          <w:p w:rsidR="004A6042" w:rsidRPr="006621F9" w:rsidRDefault="004A6042" w:rsidP="002B2DAE">
            <w:pPr>
              <w:jc w:val="center"/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2.6Kw</w:t>
            </w:r>
          </w:p>
        </w:tc>
        <w:tc>
          <w:tcPr>
            <w:tcW w:w="851" w:type="dxa"/>
          </w:tcPr>
          <w:p w:rsidR="004A6042" w:rsidRPr="006621F9" w:rsidRDefault="004A6042" w:rsidP="002B2DAE">
            <w:pPr>
              <w:jc w:val="center"/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24</w:t>
            </w:r>
          </w:p>
        </w:tc>
        <w:tc>
          <w:tcPr>
            <w:tcW w:w="1275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5"/>
                <w:attr w:name="UnitName" w:val="℃"/>
              </w:smartTagPr>
              <w:r w:rsidRPr="006621F9">
                <w:rPr>
                  <w:color w:val="333333"/>
                  <w:sz w:val="24"/>
                </w:rPr>
                <w:t>-85</w:t>
              </w:r>
              <w:r w:rsidRPr="006621F9">
                <w:rPr>
                  <w:rFonts w:hAnsi="SimSun"/>
                  <w:color w:val="333333"/>
                  <w:sz w:val="24"/>
                </w:rPr>
                <w:t>℃</w:t>
              </w:r>
            </w:smartTag>
          </w:p>
        </w:tc>
        <w:tc>
          <w:tcPr>
            <w:tcW w:w="1743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1000×790×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40"/>
                <w:attr w:name="UnitName" w:val="mm"/>
              </w:smartTagPr>
              <w:r w:rsidRPr="006621F9">
                <w:rPr>
                  <w:color w:val="333333"/>
                  <w:sz w:val="24"/>
                </w:rPr>
                <w:t>1840mm</w:t>
              </w:r>
            </w:smartTag>
          </w:p>
        </w:tc>
        <w:tc>
          <w:tcPr>
            <w:tcW w:w="845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6"/>
                <w:attr w:name="UnitName" w:val="kg"/>
              </w:smartTagPr>
              <w:r w:rsidRPr="006621F9">
                <w:rPr>
                  <w:color w:val="333333"/>
                  <w:sz w:val="24"/>
                </w:rPr>
                <w:t>76Kg</w:t>
              </w:r>
            </w:smartTag>
          </w:p>
        </w:tc>
      </w:tr>
      <w:tr w:rsidR="004A6042" w:rsidRPr="006621F9" w:rsidTr="004A6042">
        <w:tc>
          <w:tcPr>
            <w:tcW w:w="953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FX30J</w:t>
            </w:r>
          </w:p>
        </w:tc>
        <w:tc>
          <w:tcPr>
            <w:tcW w:w="1038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rFonts w:hAnsi="SimSun"/>
                <w:color w:val="333333"/>
                <w:sz w:val="24"/>
              </w:rPr>
              <w:t>～</w:t>
            </w:r>
            <w:r w:rsidRPr="006621F9">
              <w:rPr>
                <w:color w:val="333333"/>
                <w:sz w:val="24"/>
              </w:rPr>
              <w:t>22OV</w:t>
            </w:r>
          </w:p>
        </w:tc>
        <w:tc>
          <w:tcPr>
            <w:tcW w:w="1236" w:type="dxa"/>
          </w:tcPr>
          <w:p w:rsidR="004A6042" w:rsidRPr="006621F9" w:rsidRDefault="004A6042" w:rsidP="002B2DAE">
            <w:pPr>
              <w:jc w:val="center"/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50Hz</w:t>
            </w:r>
          </w:p>
        </w:tc>
        <w:tc>
          <w:tcPr>
            <w:tcW w:w="992" w:type="dxa"/>
          </w:tcPr>
          <w:p w:rsidR="004A6042" w:rsidRPr="006621F9" w:rsidRDefault="004A6042" w:rsidP="002B2DAE">
            <w:pPr>
              <w:jc w:val="center"/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2.6Kw</w:t>
            </w:r>
          </w:p>
        </w:tc>
        <w:tc>
          <w:tcPr>
            <w:tcW w:w="851" w:type="dxa"/>
          </w:tcPr>
          <w:p w:rsidR="004A6042" w:rsidRPr="006621F9" w:rsidRDefault="004A6042" w:rsidP="002B2DAE">
            <w:pPr>
              <w:jc w:val="center"/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30</w:t>
            </w:r>
          </w:p>
        </w:tc>
        <w:tc>
          <w:tcPr>
            <w:tcW w:w="1275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5"/>
                <w:attr w:name="UnitName" w:val="℃"/>
              </w:smartTagPr>
              <w:r w:rsidRPr="006621F9">
                <w:rPr>
                  <w:color w:val="333333"/>
                  <w:sz w:val="24"/>
                </w:rPr>
                <w:t>-85</w:t>
              </w:r>
              <w:r w:rsidRPr="006621F9">
                <w:rPr>
                  <w:rFonts w:hAnsi="SimSun"/>
                  <w:color w:val="333333"/>
                  <w:sz w:val="24"/>
                </w:rPr>
                <w:t>℃</w:t>
              </w:r>
            </w:smartTag>
          </w:p>
        </w:tc>
        <w:tc>
          <w:tcPr>
            <w:tcW w:w="1743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r w:rsidRPr="006621F9">
              <w:rPr>
                <w:color w:val="333333"/>
                <w:sz w:val="24"/>
              </w:rPr>
              <w:t>1000×790×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50"/>
                <w:attr w:name="UnitName" w:val="mm"/>
              </w:smartTagPr>
              <w:r w:rsidRPr="006621F9">
                <w:rPr>
                  <w:color w:val="333333"/>
                  <w:sz w:val="24"/>
                </w:rPr>
                <w:t>2050mm</w:t>
              </w:r>
            </w:smartTag>
          </w:p>
        </w:tc>
        <w:tc>
          <w:tcPr>
            <w:tcW w:w="845" w:type="dxa"/>
          </w:tcPr>
          <w:p w:rsidR="004A6042" w:rsidRPr="006621F9" w:rsidRDefault="004A6042" w:rsidP="002B2DAE">
            <w:pPr>
              <w:rPr>
                <w:color w:val="333333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kg"/>
              </w:smartTagPr>
              <w:r w:rsidRPr="006621F9">
                <w:rPr>
                  <w:color w:val="333333"/>
                  <w:sz w:val="24"/>
                </w:rPr>
                <w:t>80Kg</w:t>
              </w:r>
            </w:smartTag>
          </w:p>
        </w:tc>
      </w:tr>
    </w:tbl>
    <w:p w:rsidR="00725ECE" w:rsidRPr="00725ECE" w:rsidRDefault="00725ECE" w:rsidP="00725ECE"/>
    <w:p w:rsidR="00725ECE" w:rsidRPr="00725ECE" w:rsidRDefault="00725ECE" w:rsidP="00725ECE"/>
    <w:p w:rsidR="00725ECE" w:rsidRDefault="00725ECE" w:rsidP="00725ECE"/>
    <w:p w:rsidR="004A6042" w:rsidRDefault="004A6042" w:rsidP="00725ECE"/>
    <w:p w:rsidR="004A6042" w:rsidRDefault="004A6042" w:rsidP="00725ECE"/>
    <w:p w:rsidR="004A6042" w:rsidRDefault="004A6042" w:rsidP="00725ECE"/>
    <w:p w:rsidR="004A6042" w:rsidRDefault="004A6042" w:rsidP="00725ECE"/>
    <w:p w:rsidR="004A6042" w:rsidRDefault="004A6042" w:rsidP="00725ECE"/>
    <w:p w:rsidR="004A6042" w:rsidRDefault="004A6042" w:rsidP="00725ECE"/>
    <w:p w:rsidR="004A6042" w:rsidRDefault="004A6042" w:rsidP="00725ECE"/>
    <w:p w:rsidR="004A6042" w:rsidRDefault="004A6042" w:rsidP="00725ECE"/>
    <w:p w:rsidR="004A6042" w:rsidRDefault="004A6042" w:rsidP="00725ECE"/>
    <w:p w:rsidR="004A6042" w:rsidRDefault="004A6042" w:rsidP="00725EC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311785</wp:posOffset>
            </wp:positionV>
            <wp:extent cx="3048000" cy="4829175"/>
            <wp:effectExtent l="19050" t="0" r="0" b="0"/>
            <wp:wrapNone/>
            <wp:docPr id="4" name="Рисунок 4" descr="15盘、30盘面2包发酵柜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盘、30盘面2包发酵柜-Mod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42" w:rsidRDefault="004A6042" w:rsidP="00725EC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64770</wp:posOffset>
            </wp:positionV>
            <wp:extent cx="1924050" cy="4752975"/>
            <wp:effectExtent l="19050" t="0" r="0" b="0"/>
            <wp:wrapTight wrapText="bothSides">
              <wp:wrapPolygon edited="0">
                <wp:start x="-214" y="0"/>
                <wp:lineTo x="-214" y="21557"/>
                <wp:lineTo x="21600" y="21557"/>
                <wp:lineTo x="21600" y="0"/>
                <wp:lineTo x="-214" y="0"/>
              </wp:wrapPolygon>
            </wp:wrapTight>
            <wp:docPr id="3" name="Рисунок 3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命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42" w:rsidRDefault="004A6042" w:rsidP="00725ECE"/>
    <w:p w:rsidR="004A6042" w:rsidRPr="00725ECE" w:rsidRDefault="004A6042" w:rsidP="00725ECE"/>
    <w:p w:rsidR="00725ECE" w:rsidRDefault="00725ECE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/>
    <w:p w:rsidR="006621F9" w:rsidRDefault="006621F9" w:rsidP="00725ECE">
      <w:pPr>
        <w:rPr>
          <w:rFonts w:ascii="Times New Roman" w:hAnsi="Times New Roman" w:cs="Times New Roman"/>
          <w:b/>
          <w:sz w:val="28"/>
          <w:szCs w:val="28"/>
        </w:rPr>
      </w:pPr>
      <w:r w:rsidRPr="006621F9">
        <w:rPr>
          <w:rFonts w:ascii="Times New Roman" w:hAnsi="Times New Roman" w:cs="Times New Roman"/>
          <w:b/>
          <w:sz w:val="28"/>
          <w:szCs w:val="28"/>
        </w:rPr>
        <w:lastRenderedPageBreak/>
        <w:t>Эксплуатация:</w:t>
      </w:r>
    </w:p>
    <w:p w:rsidR="006621F9" w:rsidRDefault="00B245CC" w:rsidP="0072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водяной танк должен быть заполнен подготовленной водой</w:t>
      </w:r>
      <w:r w:rsidR="00113F64">
        <w:rPr>
          <w:rFonts w:ascii="Times New Roman" w:hAnsi="Times New Roman" w:cs="Times New Roman"/>
          <w:sz w:val="28"/>
          <w:szCs w:val="28"/>
        </w:rPr>
        <w:t>. Датчик воды, установленный на задней стенке, сливной кран находится в нижней части корпуса. При подключении к электросети должен загореться зеленый индикатор.  Поверните ручку регулятора для установки температуры и влажности, которые соответствуют технологии</w:t>
      </w:r>
      <w:proofErr w:type="gramStart"/>
      <w:r w:rsidR="00113F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7546" w:rsidRDefault="00427546" w:rsidP="0072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включении термостата по часовой стрелке начинается набор температуры и влажности. Должен загореться оранжевый индикатор. Термостат и датчик влажности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вместе так и по отдельности. При наборе заданной температуры и влажности в рабочей камере, оранжевый индикатор отключается. После набора температура и влажность в рабочей камере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камере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поддерживаются автоматически на заданном  значении.</w:t>
      </w:r>
    </w:p>
    <w:p w:rsidR="00427546" w:rsidRDefault="00427546" w:rsidP="00725ECE">
      <w:pPr>
        <w:rPr>
          <w:rFonts w:ascii="Times New Roman" w:hAnsi="Times New Roman" w:cs="Times New Roman"/>
          <w:sz w:val="28"/>
          <w:szCs w:val="28"/>
        </w:rPr>
      </w:pPr>
    </w:p>
    <w:p w:rsidR="00427546" w:rsidRDefault="00427546" w:rsidP="00725ECE">
      <w:pPr>
        <w:rPr>
          <w:rFonts w:ascii="Times New Roman" w:hAnsi="Times New Roman" w:cs="Times New Roman"/>
          <w:sz w:val="28"/>
          <w:szCs w:val="28"/>
        </w:rPr>
      </w:pPr>
      <w:r w:rsidRPr="00427546">
        <w:rPr>
          <w:rFonts w:ascii="Times New Roman" w:hAnsi="Times New Roman" w:cs="Times New Roman"/>
          <w:b/>
          <w:sz w:val="28"/>
          <w:szCs w:val="28"/>
        </w:rPr>
        <w:t>Примечание</w:t>
      </w:r>
      <w:proofErr w:type="gramStart"/>
      <w:r w:rsidRPr="0042754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546" w:rsidRDefault="00427546" w:rsidP="00725EC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Расстоечный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шкаф должен быть установлен на ровной поверхности. Перед включением в сеть убедитесь, что блок питания и провод питания исправны и </w:t>
      </w:r>
      <w:r w:rsidR="00746500">
        <w:rPr>
          <w:rFonts w:ascii="Times New Roman" w:hAnsi="Times New Roman" w:cs="Times New Roman"/>
          <w:sz w:val="28"/>
          <w:szCs w:val="28"/>
        </w:rPr>
        <w:t xml:space="preserve">находятся в рабочем состоянии. </w:t>
      </w:r>
    </w:p>
    <w:p w:rsidR="00746500" w:rsidRDefault="00746500" w:rsidP="0072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Поднимите крышку бойлера и залейте подготовленную воду, уровень которой не должен превышать метки Н-</w:t>
      </w:r>
    </w:p>
    <w:p w:rsidR="00746500" w:rsidRDefault="00746500" w:rsidP="0072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Тэны должны быть погружены в воду при включении в сеть.</w:t>
      </w:r>
    </w:p>
    <w:p w:rsidR="00746500" w:rsidRDefault="00746500" w:rsidP="0072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мойке соблюдайте осторожность! Не заливайте шкаф водой, мойте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ручную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46500" w:rsidRDefault="00746500" w:rsidP="0072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неполадок обратитесь в сервисную службу!</w:t>
      </w:r>
    </w:p>
    <w:p w:rsidR="00746500" w:rsidRDefault="00746500" w:rsidP="00725ECE">
      <w:pPr>
        <w:rPr>
          <w:rFonts w:ascii="Times New Roman" w:hAnsi="Times New Roman" w:cs="Times New Roman"/>
          <w:sz w:val="28"/>
          <w:szCs w:val="28"/>
        </w:rPr>
      </w:pPr>
    </w:p>
    <w:p w:rsidR="00746500" w:rsidRDefault="00746500" w:rsidP="00725ECE">
      <w:pPr>
        <w:rPr>
          <w:rFonts w:ascii="Times New Roman" w:hAnsi="Times New Roman" w:cs="Times New Roman"/>
          <w:sz w:val="28"/>
          <w:szCs w:val="28"/>
        </w:rPr>
      </w:pPr>
    </w:p>
    <w:p w:rsidR="00746500" w:rsidRDefault="00746500" w:rsidP="00725ECE">
      <w:pPr>
        <w:rPr>
          <w:rFonts w:ascii="Times New Roman" w:hAnsi="Times New Roman" w:cs="Times New Roman"/>
          <w:sz w:val="28"/>
          <w:szCs w:val="28"/>
        </w:rPr>
      </w:pPr>
    </w:p>
    <w:p w:rsidR="00746500" w:rsidRDefault="00746500" w:rsidP="00725ECE">
      <w:pPr>
        <w:rPr>
          <w:rFonts w:ascii="Times New Roman" w:hAnsi="Times New Roman" w:cs="Times New Roman"/>
          <w:sz w:val="28"/>
          <w:szCs w:val="28"/>
        </w:rPr>
      </w:pPr>
    </w:p>
    <w:p w:rsidR="00746500" w:rsidRDefault="00746500" w:rsidP="0072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Схема:</w:t>
      </w:r>
    </w:p>
    <w:p w:rsidR="00746500" w:rsidRDefault="00746500" w:rsidP="0072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imHei" w:eastAsia="SimHei" w:hint="eastAsia"/>
          <w:b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385310" cy="228854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500" w:rsidRDefault="00746500" w:rsidP="00725ECE">
      <w:pPr>
        <w:rPr>
          <w:rFonts w:ascii="Times New Roman" w:hAnsi="Times New Roman" w:cs="Times New Roman"/>
          <w:sz w:val="28"/>
          <w:szCs w:val="28"/>
        </w:rPr>
      </w:pPr>
    </w:p>
    <w:p w:rsidR="00746500" w:rsidRDefault="00746500" w:rsidP="00725ECE">
      <w:pPr>
        <w:rPr>
          <w:color w:val="333333"/>
          <w:sz w:val="28"/>
          <w:szCs w:val="28"/>
        </w:rPr>
      </w:pPr>
      <w:r w:rsidRPr="00BB1DAB">
        <w:rPr>
          <w:color w:val="333333"/>
          <w:sz w:val="28"/>
          <w:szCs w:val="28"/>
        </w:rPr>
        <w:t>SA</w:t>
      </w:r>
      <w:r>
        <w:rPr>
          <w:color w:val="333333"/>
          <w:sz w:val="28"/>
          <w:szCs w:val="28"/>
        </w:rPr>
        <w:t xml:space="preserve"> – выключатель</w:t>
      </w:r>
    </w:p>
    <w:p w:rsidR="00746500" w:rsidRDefault="00746500" w:rsidP="00725ECE">
      <w:pPr>
        <w:rPr>
          <w:color w:val="333333"/>
          <w:sz w:val="28"/>
          <w:szCs w:val="28"/>
        </w:rPr>
      </w:pPr>
      <w:r w:rsidRPr="00BB1DAB">
        <w:rPr>
          <w:color w:val="333333"/>
          <w:sz w:val="28"/>
          <w:szCs w:val="28"/>
        </w:rPr>
        <w:t>CT</w:t>
      </w:r>
      <w:r>
        <w:rPr>
          <w:color w:val="333333"/>
          <w:sz w:val="28"/>
          <w:szCs w:val="28"/>
        </w:rPr>
        <w:t>- таймер</w:t>
      </w:r>
    </w:p>
    <w:p w:rsidR="00746500" w:rsidRDefault="00746500" w:rsidP="00725ECE">
      <w:pPr>
        <w:rPr>
          <w:color w:val="333333"/>
          <w:sz w:val="28"/>
          <w:szCs w:val="28"/>
        </w:rPr>
      </w:pPr>
      <w:r w:rsidRPr="00BB1DAB">
        <w:rPr>
          <w:color w:val="333333"/>
          <w:sz w:val="28"/>
          <w:szCs w:val="28"/>
        </w:rPr>
        <w:t>Q1</w:t>
      </w:r>
      <w:r w:rsidRPr="00BB1DAB">
        <w:rPr>
          <w:color w:val="333333"/>
          <w:sz w:val="28"/>
          <w:szCs w:val="28"/>
        </w:rPr>
        <w:t>～</w:t>
      </w:r>
      <w:r w:rsidRPr="00BB1DAB">
        <w:rPr>
          <w:color w:val="333333"/>
          <w:sz w:val="28"/>
          <w:szCs w:val="28"/>
        </w:rPr>
        <w:t>Q2</w:t>
      </w:r>
      <w:r>
        <w:rPr>
          <w:color w:val="333333"/>
          <w:sz w:val="28"/>
          <w:szCs w:val="28"/>
        </w:rPr>
        <w:t xml:space="preserve"> – терморегулятор</w:t>
      </w:r>
    </w:p>
    <w:p w:rsidR="00746500" w:rsidRDefault="00746500" w:rsidP="00725ECE">
      <w:pPr>
        <w:rPr>
          <w:color w:val="333333"/>
          <w:sz w:val="28"/>
          <w:szCs w:val="28"/>
        </w:rPr>
      </w:pPr>
      <w:r w:rsidRPr="00BB1DAB">
        <w:rPr>
          <w:color w:val="333333"/>
          <w:sz w:val="28"/>
          <w:szCs w:val="28"/>
        </w:rPr>
        <w:t>HL1</w:t>
      </w:r>
      <w:r w:rsidRPr="00BB1DAB">
        <w:rPr>
          <w:color w:val="333333"/>
          <w:sz w:val="28"/>
          <w:szCs w:val="28"/>
        </w:rPr>
        <w:t>～</w:t>
      </w:r>
      <w:r w:rsidRPr="00BB1DAB">
        <w:rPr>
          <w:color w:val="333333"/>
          <w:sz w:val="28"/>
          <w:szCs w:val="28"/>
        </w:rPr>
        <w:t>HL3</w:t>
      </w:r>
      <w:r>
        <w:rPr>
          <w:color w:val="333333"/>
          <w:sz w:val="28"/>
          <w:szCs w:val="28"/>
        </w:rPr>
        <w:t xml:space="preserve"> индикатор </w:t>
      </w:r>
    </w:p>
    <w:p w:rsidR="00746500" w:rsidRPr="00427546" w:rsidRDefault="00746500" w:rsidP="00725ECE">
      <w:pPr>
        <w:rPr>
          <w:rFonts w:ascii="Times New Roman" w:hAnsi="Times New Roman" w:cs="Times New Roman"/>
          <w:sz w:val="28"/>
          <w:szCs w:val="28"/>
        </w:rPr>
      </w:pPr>
      <w:r w:rsidRPr="00BB1DAB">
        <w:rPr>
          <w:color w:val="333333"/>
          <w:sz w:val="28"/>
          <w:szCs w:val="28"/>
        </w:rPr>
        <w:t>EH1</w:t>
      </w:r>
      <w:r w:rsidRPr="00BB1DAB">
        <w:rPr>
          <w:color w:val="333333"/>
          <w:sz w:val="28"/>
          <w:szCs w:val="28"/>
        </w:rPr>
        <w:t>～</w:t>
      </w:r>
      <w:r w:rsidRPr="00BB1DAB">
        <w:rPr>
          <w:color w:val="333333"/>
          <w:sz w:val="28"/>
          <w:szCs w:val="28"/>
        </w:rPr>
        <w:t>EH2</w:t>
      </w:r>
      <w:r>
        <w:rPr>
          <w:color w:val="333333"/>
          <w:sz w:val="28"/>
          <w:szCs w:val="28"/>
        </w:rPr>
        <w:t xml:space="preserve"> нагревательный элемент.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21F9" w:rsidRDefault="006621F9" w:rsidP="00725ECE"/>
    <w:p w:rsidR="006621F9" w:rsidRPr="00725ECE" w:rsidRDefault="006621F9" w:rsidP="00725ECE"/>
    <w:sectPr w:rsidR="006621F9" w:rsidRPr="00725ECE" w:rsidSect="00B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CE"/>
    <w:rsid w:val="00113F64"/>
    <w:rsid w:val="002E1CC6"/>
    <w:rsid w:val="00427546"/>
    <w:rsid w:val="004A6042"/>
    <w:rsid w:val="00596DB0"/>
    <w:rsid w:val="006621F9"/>
    <w:rsid w:val="00725ECE"/>
    <w:rsid w:val="00746500"/>
    <w:rsid w:val="007776D5"/>
    <w:rsid w:val="008866B8"/>
    <w:rsid w:val="00B245CC"/>
    <w:rsid w:val="00B3006B"/>
    <w:rsid w:val="00F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C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A604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C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A604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40C21-685D-499D-83E9-7584613D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Иванцов</dc:creator>
  <cp:lastModifiedBy>4</cp:lastModifiedBy>
  <cp:revision>2</cp:revision>
  <dcterms:created xsi:type="dcterms:W3CDTF">2014-12-11T10:28:00Z</dcterms:created>
  <dcterms:modified xsi:type="dcterms:W3CDTF">2014-12-11T10:28:00Z</dcterms:modified>
</cp:coreProperties>
</file>